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75DC" w14:textId="064FD2C9" w:rsidR="006F5026" w:rsidRPr="00362273" w:rsidRDefault="006F5026" w:rsidP="006F5026">
      <w:pPr>
        <w:pStyle w:val="Plattetekst"/>
        <w:rPr>
          <w:rFonts w:ascii="Arial" w:hAnsi="Arial" w:cs="Arial"/>
        </w:rPr>
      </w:pPr>
      <w:r w:rsidRPr="00362273">
        <w:rPr>
          <w:rFonts w:ascii="Arial" w:hAnsi="Arial" w:cs="Arial"/>
        </w:rPr>
        <w:t>Self Assessment</w:t>
      </w:r>
      <w:r w:rsidR="00362273" w:rsidRPr="00362273">
        <w:rPr>
          <w:rFonts w:ascii="Arial" w:hAnsi="Arial" w:cs="Arial"/>
        </w:rPr>
        <w:t xml:space="preserve"> BA e-Marketing</w:t>
      </w:r>
    </w:p>
    <w:p w14:paraId="0C0C6F50" w14:textId="3F562E2E" w:rsidR="006F5026" w:rsidRPr="00362273" w:rsidRDefault="006F5026" w:rsidP="006F5026">
      <w:pPr>
        <w:pStyle w:val="Plattetekst"/>
        <w:rPr>
          <w:rFonts w:ascii="Arial" w:hAnsi="Arial" w:cs="Arial"/>
        </w:rPr>
      </w:pPr>
      <w:r w:rsidRPr="00362273">
        <w:rPr>
          <w:rFonts w:ascii="Arial" w:hAnsi="Arial" w:cs="Arial"/>
        </w:rPr>
        <w:t xml:space="preserve">Aanvraag voor certificering </w:t>
      </w:r>
      <w:r w:rsidR="00D45C58" w:rsidRPr="00362273">
        <w:rPr>
          <w:rFonts w:ascii="Arial" w:hAnsi="Arial" w:cs="Arial"/>
        </w:rPr>
        <w:t xml:space="preserve">Thuiswinkel </w:t>
      </w:r>
      <w:r w:rsidRPr="00362273">
        <w:rPr>
          <w:rFonts w:ascii="Arial" w:hAnsi="Arial" w:cs="Arial"/>
        </w:rPr>
        <w:t xml:space="preserve">e-Academy </w:t>
      </w:r>
    </w:p>
    <w:p w14:paraId="5417033D" w14:textId="77777777" w:rsidR="006F5026" w:rsidRPr="00362273" w:rsidRDefault="006F5026" w:rsidP="006F5026">
      <w:pPr>
        <w:pStyle w:val="Plattetekst"/>
        <w:rPr>
          <w:rFonts w:ascii="Arial" w:hAnsi="Arial" w:cs="Arial"/>
          <w:sz w:val="20"/>
          <w:szCs w:val="20"/>
        </w:rPr>
      </w:pPr>
    </w:p>
    <w:p w14:paraId="11E41753" w14:textId="5425F1EF" w:rsidR="006F5026" w:rsidRPr="00362273" w:rsidRDefault="006F5026" w:rsidP="00362273">
      <w:pPr>
        <w:pStyle w:val="Plattetekst"/>
        <w:rPr>
          <w:rFonts w:ascii="Arial" w:hAnsi="Arial" w:cs="Arial"/>
          <w:b w:val="0"/>
          <w:i/>
          <w:sz w:val="20"/>
          <w:szCs w:val="20"/>
        </w:rPr>
      </w:pPr>
      <w:r w:rsidRPr="00362273">
        <w:rPr>
          <w:rFonts w:ascii="Arial" w:hAnsi="Arial" w:cs="Arial"/>
          <w:b w:val="0"/>
          <w:i/>
          <w:sz w:val="20"/>
          <w:szCs w:val="20"/>
        </w:rPr>
        <w:t xml:space="preserve">Deze bijlage is onderdeel van de ‘Aanvraag Certificering Thuiswinkel e-Academy </w:t>
      </w:r>
      <w:r w:rsidR="00E83FAE" w:rsidRPr="00362273">
        <w:rPr>
          <w:rFonts w:ascii="Arial" w:hAnsi="Arial" w:cs="Arial"/>
          <w:b w:val="0"/>
          <w:i/>
          <w:sz w:val="20"/>
          <w:szCs w:val="20"/>
        </w:rPr>
        <w:t>e-Marketing B</w:t>
      </w:r>
      <w:r w:rsidR="00362273" w:rsidRPr="00362273">
        <w:rPr>
          <w:rFonts w:ascii="Arial" w:hAnsi="Arial" w:cs="Arial"/>
          <w:b w:val="0"/>
          <w:i/>
          <w:sz w:val="20"/>
          <w:szCs w:val="20"/>
        </w:rPr>
        <w:t>A</w:t>
      </w:r>
      <w:r w:rsidR="00E83FAE" w:rsidRPr="00362273">
        <w:rPr>
          <w:rFonts w:ascii="Arial" w:hAnsi="Arial" w:cs="Arial"/>
          <w:b w:val="0"/>
          <w:i/>
          <w:sz w:val="20"/>
          <w:szCs w:val="20"/>
        </w:rPr>
        <w:t>’</w:t>
      </w:r>
      <w:r w:rsidRPr="00362273">
        <w:rPr>
          <w:rFonts w:ascii="Arial" w:hAnsi="Arial" w:cs="Arial"/>
          <w:b w:val="0"/>
          <w:i/>
          <w:sz w:val="20"/>
          <w:szCs w:val="20"/>
        </w:rPr>
        <w:t>.</w:t>
      </w:r>
    </w:p>
    <w:p w14:paraId="4AF0DC7C" w14:textId="77777777" w:rsidR="006F5026" w:rsidRPr="00362273" w:rsidRDefault="006F5026" w:rsidP="006F5026">
      <w:pPr>
        <w:rPr>
          <w:rFonts w:ascii="Arial" w:hAnsi="Arial" w:cs="Arial"/>
        </w:rPr>
      </w:pPr>
    </w:p>
    <w:p w14:paraId="684E3E86" w14:textId="43FC5524" w:rsidR="00C01DAB" w:rsidRPr="00362273" w:rsidRDefault="006F5026" w:rsidP="00232659">
      <w:pPr>
        <w:pStyle w:val="Kop5"/>
        <w:rPr>
          <w:rFonts w:ascii="Arial" w:hAnsi="Arial" w:cs="Arial"/>
          <w:bCs w:val="0"/>
          <w:sz w:val="24"/>
        </w:rPr>
      </w:pPr>
      <w:r w:rsidRPr="00362273">
        <w:rPr>
          <w:rFonts w:ascii="Arial" w:hAnsi="Arial" w:cs="Arial"/>
          <w:bCs w:val="0"/>
          <w:sz w:val="24"/>
        </w:rPr>
        <w:t>CONTACTGEGEVENS</w:t>
      </w:r>
    </w:p>
    <w:p w14:paraId="037897A9" w14:textId="77777777" w:rsidR="0002136D" w:rsidRPr="00362273" w:rsidRDefault="0002136D" w:rsidP="0002136D">
      <w:pPr>
        <w:rPr>
          <w:rFonts w:ascii="Arial" w:hAnsi="Arial" w:cs="Arial"/>
        </w:rPr>
      </w:pPr>
    </w:p>
    <w:tbl>
      <w:tblPr>
        <w:tblStyle w:val="Tabelraster"/>
        <w:tblW w:w="0" w:type="auto"/>
        <w:tblInd w:w="108" w:type="dxa"/>
        <w:tblLook w:val="04A0" w:firstRow="1" w:lastRow="0" w:firstColumn="1" w:lastColumn="0" w:noHBand="0" w:noVBand="1"/>
      </w:tblPr>
      <w:tblGrid>
        <w:gridCol w:w="4678"/>
        <w:gridCol w:w="9072"/>
      </w:tblGrid>
      <w:tr w:rsidR="006F5026" w:rsidRPr="00362273" w14:paraId="0CAC5A1D" w14:textId="77777777" w:rsidTr="00D9076A">
        <w:trPr>
          <w:trHeight w:val="454"/>
        </w:trPr>
        <w:tc>
          <w:tcPr>
            <w:tcW w:w="4678" w:type="dxa"/>
          </w:tcPr>
          <w:p w14:paraId="6D768822" w14:textId="77777777" w:rsidR="006F5026" w:rsidRPr="00362273" w:rsidRDefault="006F5026" w:rsidP="003A507C">
            <w:pPr>
              <w:rPr>
                <w:rFonts w:ascii="Arial" w:hAnsi="Arial" w:cs="Arial"/>
                <w:sz w:val="22"/>
                <w:szCs w:val="22"/>
              </w:rPr>
            </w:pPr>
            <w:r w:rsidRPr="00362273">
              <w:rPr>
                <w:rFonts w:ascii="Arial" w:hAnsi="Arial" w:cs="Arial"/>
                <w:sz w:val="22"/>
                <w:szCs w:val="22"/>
              </w:rPr>
              <w:t>Naam van de inrichtende organisatie:</w:t>
            </w:r>
          </w:p>
        </w:tc>
        <w:tc>
          <w:tcPr>
            <w:tcW w:w="9072" w:type="dxa"/>
          </w:tcPr>
          <w:p w14:paraId="7751801A" w14:textId="77777777" w:rsidR="006F5026" w:rsidRPr="00362273" w:rsidRDefault="006F5026" w:rsidP="003A507C">
            <w:pPr>
              <w:rPr>
                <w:rFonts w:ascii="Arial" w:hAnsi="Arial" w:cs="Arial"/>
                <w:sz w:val="22"/>
                <w:szCs w:val="22"/>
              </w:rPr>
            </w:pPr>
          </w:p>
        </w:tc>
      </w:tr>
      <w:tr w:rsidR="006F5026" w:rsidRPr="00362273" w14:paraId="47251282" w14:textId="77777777" w:rsidTr="00D67440">
        <w:trPr>
          <w:trHeight w:val="438"/>
        </w:trPr>
        <w:tc>
          <w:tcPr>
            <w:tcW w:w="4678" w:type="dxa"/>
          </w:tcPr>
          <w:p w14:paraId="4B09B6F8" w14:textId="6373F678" w:rsidR="006F5026" w:rsidRPr="00362273" w:rsidRDefault="006F5026" w:rsidP="003A507C">
            <w:pPr>
              <w:rPr>
                <w:rFonts w:ascii="Arial" w:hAnsi="Arial" w:cs="Arial"/>
                <w:sz w:val="22"/>
                <w:szCs w:val="22"/>
              </w:rPr>
            </w:pPr>
            <w:r w:rsidRPr="00362273">
              <w:rPr>
                <w:rFonts w:ascii="Arial" w:hAnsi="Arial" w:cs="Arial"/>
                <w:sz w:val="22"/>
                <w:szCs w:val="22"/>
              </w:rPr>
              <w:t>Naam va</w:t>
            </w:r>
            <w:r w:rsidR="00232659" w:rsidRPr="00362273">
              <w:rPr>
                <w:rFonts w:ascii="Arial" w:hAnsi="Arial" w:cs="Arial"/>
                <w:sz w:val="22"/>
                <w:szCs w:val="22"/>
              </w:rPr>
              <w:t>n de te certificeren opleiding/</w:t>
            </w:r>
            <w:r w:rsidRPr="00362273">
              <w:rPr>
                <w:rFonts w:ascii="Arial" w:hAnsi="Arial" w:cs="Arial"/>
                <w:sz w:val="22"/>
                <w:szCs w:val="22"/>
              </w:rPr>
              <w:t>cursus</w:t>
            </w:r>
            <w:r w:rsidR="00AE5055" w:rsidRPr="00362273">
              <w:rPr>
                <w:rFonts w:ascii="Arial" w:hAnsi="Arial" w:cs="Arial"/>
                <w:sz w:val="22"/>
                <w:szCs w:val="22"/>
              </w:rPr>
              <w:t>:</w:t>
            </w:r>
          </w:p>
        </w:tc>
        <w:tc>
          <w:tcPr>
            <w:tcW w:w="9072" w:type="dxa"/>
          </w:tcPr>
          <w:p w14:paraId="4EBD16EB" w14:textId="77777777" w:rsidR="006F5026" w:rsidRPr="00362273" w:rsidRDefault="006F5026" w:rsidP="003A507C">
            <w:pPr>
              <w:rPr>
                <w:rFonts w:ascii="Arial" w:hAnsi="Arial" w:cs="Arial"/>
                <w:sz w:val="22"/>
                <w:szCs w:val="22"/>
              </w:rPr>
            </w:pPr>
          </w:p>
        </w:tc>
      </w:tr>
      <w:tr w:rsidR="006F5026" w:rsidRPr="00362273" w14:paraId="506880A7" w14:textId="77777777" w:rsidTr="00D67440">
        <w:trPr>
          <w:trHeight w:val="442"/>
        </w:trPr>
        <w:tc>
          <w:tcPr>
            <w:tcW w:w="4678" w:type="dxa"/>
          </w:tcPr>
          <w:p w14:paraId="7443D699" w14:textId="6D886253" w:rsidR="006F5026" w:rsidRPr="00362273" w:rsidRDefault="006F5026" w:rsidP="003A507C">
            <w:pPr>
              <w:rPr>
                <w:rFonts w:ascii="Arial" w:hAnsi="Arial" w:cs="Arial"/>
                <w:sz w:val="22"/>
                <w:szCs w:val="22"/>
              </w:rPr>
            </w:pPr>
            <w:r w:rsidRPr="00362273">
              <w:rPr>
                <w:rFonts w:ascii="Arial" w:hAnsi="Arial" w:cs="Arial"/>
                <w:sz w:val="22"/>
                <w:szCs w:val="22"/>
              </w:rPr>
              <w:t>Naam van de aanvrager</w:t>
            </w:r>
            <w:r w:rsidR="00AE5055" w:rsidRPr="00362273">
              <w:rPr>
                <w:rFonts w:ascii="Arial" w:hAnsi="Arial" w:cs="Arial"/>
                <w:sz w:val="22"/>
                <w:szCs w:val="22"/>
              </w:rPr>
              <w:t>:</w:t>
            </w:r>
          </w:p>
        </w:tc>
        <w:tc>
          <w:tcPr>
            <w:tcW w:w="9072" w:type="dxa"/>
          </w:tcPr>
          <w:p w14:paraId="698C8F76" w14:textId="77777777" w:rsidR="006F5026" w:rsidRPr="00362273" w:rsidRDefault="006F5026" w:rsidP="003A507C">
            <w:pPr>
              <w:rPr>
                <w:rFonts w:ascii="Arial" w:hAnsi="Arial" w:cs="Arial"/>
                <w:sz w:val="22"/>
                <w:szCs w:val="22"/>
              </w:rPr>
            </w:pPr>
          </w:p>
        </w:tc>
      </w:tr>
    </w:tbl>
    <w:p w14:paraId="6E2000D5" w14:textId="77777777" w:rsidR="00C52BC2" w:rsidRPr="00362273" w:rsidRDefault="00C52BC2" w:rsidP="00C021B3">
      <w:pPr>
        <w:pStyle w:val="Kop5"/>
        <w:rPr>
          <w:rFonts w:ascii="Arial" w:hAnsi="Arial" w:cs="Arial"/>
          <w:bCs w:val="0"/>
          <w:sz w:val="22"/>
          <w:szCs w:val="22"/>
        </w:rPr>
      </w:pPr>
    </w:p>
    <w:p w14:paraId="14EF7FAD" w14:textId="7C82E0F0" w:rsidR="00C021B3" w:rsidRPr="00362273" w:rsidRDefault="00C021B3" w:rsidP="00232659">
      <w:pPr>
        <w:pStyle w:val="Kop5"/>
        <w:rPr>
          <w:rFonts w:ascii="Arial" w:hAnsi="Arial" w:cs="Arial"/>
          <w:bCs w:val="0"/>
          <w:sz w:val="24"/>
        </w:rPr>
      </w:pPr>
      <w:r w:rsidRPr="00362273">
        <w:rPr>
          <w:rFonts w:ascii="Arial" w:hAnsi="Arial" w:cs="Arial"/>
          <w:bCs w:val="0"/>
          <w:sz w:val="24"/>
        </w:rPr>
        <w:t>INVULINSTRUCTIE</w:t>
      </w:r>
    </w:p>
    <w:p w14:paraId="4318AF56" w14:textId="77777777" w:rsidR="00362273" w:rsidRPr="000213AC" w:rsidRDefault="00362273" w:rsidP="00362273">
      <w:pPr>
        <w:rPr>
          <w:rFonts w:ascii="Arial" w:hAnsi="Arial" w:cs="Arial"/>
          <w:sz w:val="22"/>
          <w:szCs w:val="22"/>
        </w:rPr>
      </w:pPr>
      <w:r>
        <w:rPr>
          <w:rFonts w:ascii="Arial" w:hAnsi="Arial" w:cs="Arial"/>
          <w:sz w:val="22"/>
          <w:szCs w:val="22"/>
        </w:rPr>
        <w:t>Op de navolgende pagina’s</w:t>
      </w:r>
      <w:r w:rsidRPr="000213AC">
        <w:rPr>
          <w:rFonts w:ascii="Arial" w:hAnsi="Arial" w:cs="Arial"/>
          <w:sz w:val="22"/>
          <w:szCs w:val="22"/>
        </w:rPr>
        <w:t xml:space="preserve"> tref je de werkprocessen van bovengenoemd vakgebied aan. Deze geven in beschrijvende vorm weer welk eindniveau van de student wordt verwacht en dienen als leidraad bij de toetsing voor certificering. </w:t>
      </w:r>
    </w:p>
    <w:p w14:paraId="250B437F" w14:textId="77777777" w:rsidR="00362273" w:rsidRPr="000213AC" w:rsidRDefault="00362273" w:rsidP="00362273">
      <w:pPr>
        <w:rPr>
          <w:rFonts w:ascii="Arial" w:hAnsi="Arial" w:cs="Arial"/>
          <w:sz w:val="22"/>
          <w:szCs w:val="22"/>
        </w:rPr>
      </w:pPr>
    </w:p>
    <w:p w14:paraId="3C291D07" w14:textId="77777777" w:rsidR="00362273" w:rsidRPr="000213AC" w:rsidRDefault="00362273" w:rsidP="00362273">
      <w:pPr>
        <w:rPr>
          <w:rFonts w:ascii="Arial" w:hAnsi="Arial" w:cs="Arial"/>
          <w:sz w:val="22"/>
          <w:szCs w:val="22"/>
        </w:rPr>
      </w:pPr>
      <w:r w:rsidRPr="000213AC">
        <w:rPr>
          <w:rFonts w:ascii="Arial" w:hAnsi="Arial" w:cs="Arial"/>
          <w:sz w:val="22"/>
          <w:szCs w:val="22"/>
        </w:rPr>
        <w:t>Geef per werkproces aan of dit is opgenomen in de te certificeren opleiding/cursus (ja/Nee). Indien het werkproces is opgenomen (Ja) dan moet daarachter een verwijzing staan in welke module de desbetreffende lesstof is opgenomen. Deze module voeg je als bijlage toe, waarin tenminste is opgenomen:</w:t>
      </w:r>
    </w:p>
    <w:p w14:paraId="104B70BC" w14:textId="77777777" w:rsidR="00362273" w:rsidRPr="000213AC" w:rsidRDefault="00362273" w:rsidP="00362273">
      <w:pPr>
        <w:pStyle w:val="Lijstalinea"/>
        <w:numPr>
          <w:ilvl w:val="0"/>
          <w:numId w:val="1"/>
        </w:numPr>
        <w:rPr>
          <w:rFonts w:ascii="Arial" w:hAnsi="Arial" w:cs="Arial"/>
          <w:sz w:val="22"/>
          <w:szCs w:val="22"/>
        </w:rPr>
      </w:pPr>
      <w:r w:rsidRPr="000213AC">
        <w:rPr>
          <w:rFonts w:ascii="Arial" w:hAnsi="Arial" w:cs="Arial"/>
          <w:sz w:val="22"/>
          <w:szCs w:val="22"/>
        </w:rPr>
        <w:t>de leerdoelen;</w:t>
      </w:r>
    </w:p>
    <w:p w14:paraId="393091F2" w14:textId="77777777" w:rsidR="00362273" w:rsidRPr="000213AC" w:rsidRDefault="00362273" w:rsidP="00362273">
      <w:pPr>
        <w:pStyle w:val="Lijstalinea"/>
        <w:numPr>
          <w:ilvl w:val="0"/>
          <w:numId w:val="1"/>
        </w:numPr>
        <w:rPr>
          <w:rFonts w:ascii="Arial" w:hAnsi="Arial" w:cs="Arial"/>
          <w:sz w:val="22"/>
          <w:szCs w:val="22"/>
        </w:rPr>
      </w:pPr>
      <w:r w:rsidRPr="000213AC">
        <w:rPr>
          <w:rFonts w:ascii="Arial" w:hAnsi="Arial" w:cs="Arial"/>
          <w:sz w:val="22"/>
          <w:szCs w:val="22"/>
        </w:rPr>
        <w:t>de lesstof;</w:t>
      </w:r>
    </w:p>
    <w:p w14:paraId="175BCCDB" w14:textId="77777777" w:rsidR="00362273" w:rsidRPr="000213AC" w:rsidRDefault="00362273" w:rsidP="00362273">
      <w:pPr>
        <w:pStyle w:val="Lijstalinea"/>
        <w:numPr>
          <w:ilvl w:val="0"/>
          <w:numId w:val="1"/>
        </w:numPr>
        <w:rPr>
          <w:rFonts w:ascii="Arial" w:hAnsi="Arial" w:cs="Arial"/>
          <w:sz w:val="22"/>
          <w:szCs w:val="22"/>
        </w:rPr>
      </w:pPr>
      <w:r w:rsidRPr="000213AC">
        <w:rPr>
          <w:rFonts w:ascii="Arial" w:hAnsi="Arial" w:cs="Arial"/>
          <w:sz w:val="22"/>
          <w:szCs w:val="22"/>
        </w:rPr>
        <w:t>beschrijving van de lesmethode;</w:t>
      </w:r>
    </w:p>
    <w:p w14:paraId="37CE9C2A" w14:textId="77777777" w:rsidR="00362273" w:rsidRPr="000213AC" w:rsidRDefault="00362273" w:rsidP="00362273">
      <w:pPr>
        <w:pStyle w:val="Lijstalinea"/>
        <w:numPr>
          <w:ilvl w:val="0"/>
          <w:numId w:val="1"/>
        </w:numPr>
        <w:rPr>
          <w:rFonts w:ascii="Arial" w:hAnsi="Arial" w:cs="Arial"/>
          <w:sz w:val="22"/>
          <w:szCs w:val="22"/>
        </w:rPr>
      </w:pPr>
      <w:r w:rsidRPr="000213AC">
        <w:rPr>
          <w:rFonts w:ascii="Arial" w:hAnsi="Arial" w:cs="Arial"/>
          <w:sz w:val="22"/>
          <w:szCs w:val="22"/>
        </w:rPr>
        <w:t xml:space="preserve">gebruikte literatuur. </w:t>
      </w:r>
    </w:p>
    <w:p w14:paraId="0C49D05A" w14:textId="77777777" w:rsidR="00362273" w:rsidRPr="000213AC" w:rsidRDefault="00362273" w:rsidP="00362273">
      <w:pPr>
        <w:rPr>
          <w:rFonts w:ascii="Arial" w:hAnsi="Arial" w:cs="Arial"/>
          <w:sz w:val="22"/>
          <w:szCs w:val="22"/>
        </w:rPr>
      </w:pPr>
    </w:p>
    <w:p w14:paraId="06CABF0D" w14:textId="77777777" w:rsidR="00362273" w:rsidRPr="000213AC" w:rsidRDefault="00362273" w:rsidP="00362273">
      <w:pPr>
        <w:rPr>
          <w:rFonts w:ascii="Arial" w:hAnsi="Arial" w:cs="Arial"/>
          <w:sz w:val="22"/>
          <w:szCs w:val="22"/>
        </w:rPr>
      </w:pPr>
      <w:r w:rsidRPr="000213AC">
        <w:rPr>
          <w:rFonts w:ascii="Arial" w:hAnsi="Arial" w:cs="Arial"/>
          <w:sz w:val="22"/>
          <w:szCs w:val="22"/>
        </w:rPr>
        <w:t xml:space="preserve">Indien een werkproces niet is opgenomen in de lesstof (Nee) dan vul je daarachter de datum in wanneer deze wordt opgenomen. </w:t>
      </w:r>
    </w:p>
    <w:p w14:paraId="2B100B99" w14:textId="77777777" w:rsidR="00362273" w:rsidRPr="000213AC" w:rsidRDefault="00362273" w:rsidP="00362273">
      <w:pPr>
        <w:rPr>
          <w:rFonts w:ascii="Arial" w:hAnsi="Arial" w:cs="Arial"/>
          <w:b/>
          <w:bCs/>
          <w:sz w:val="28"/>
          <w:szCs w:val="28"/>
        </w:rPr>
      </w:pPr>
    </w:p>
    <w:p w14:paraId="2199B710" w14:textId="77777777" w:rsidR="00362273" w:rsidRPr="000213AC" w:rsidRDefault="00362273" w:rsidP="00362273">
      <w:pPr>
        <w:pStyle w:val="Kop5"/>
        <w:rPr>
          <w:rFonts w:ascii="Arial" w:hAnsi="Arial" w:cs="Arial"/>
          <w:bCs w:val="0"/>
          <w:sz w:val="24"/>
        </w:rPr>
      </w:pPr>
      <w:r w:rsidRPr="000213AC">
        <w:rPr>
          <w:rFonts w:ascii="Arial" w:hAnsi="Arial" w:cs="Arial"/>
          <w:bCs w:val="0"/>
          <w:sz w:val="24"/>
        </w:rPr>
        <w:t>INDIENING</w:t>
      </w:r>
    </w:p>
    <w:p w14:paraId="2110A96C" w14:textId="77777777" w:rsidR="00362273" w:rsidRPr="000213AC" w:rsidRDefault="00362273" w:rsidP="00362273">
      <w:pPr>
        <w:rPr>
          <w:rFonts w:ascii="Arial" w:hAnsi="Arial" w:cs="Arial"/>
          <w:sz w:val="22"/>
          <w:szCs w:val="22"/>
        </w:rPr>
      </w:pPr>
      <w:r w:rsidRPr="000213AC">
        <w:rPr>
          <w:rFonts w:ascii="Arial" w:hAnsi="Arial" w:cs="Arial"/>
          <w:sz w:val="22"/>
          <w:szCs w:val="22"/>
        </w:rPr>
        <w:t xml:space="preserve">Wij ontvangen de aanvraag inclusief bijbehorende documentatie graag digitaal via </w:t>
      </w:r>
      <w:r w:rsidRPr="000213AC">
        <w:rPr>
          <w:rFonts w:ascii="Arial" w:hAnsi="Arial" w:cs="Arial"/>
          <w:b/>
          <w:sz w:val="22"/>
          <w:szCs w:val="22"/>
        </w:rPr>
        <w:t>info@e-academy.org</w:t>
      </w:r>
      <w:r w:rsidRPr="000213AC">
        <w:rPr>
          <w:rFonts w:ascii="Arial" w:hAnsi="Arial" w:cs="Arial"/>
          <w:sz w:val="22"/>
          <w:szCs w:val="22"/>
        </w:rPr>
        <w:t>.</w:t>
      </w:r>
    </w:p>
    <w:p w14:paraId="22BF88CD" w14:textId="77777777" w:rsidR="006F0F64" w:rsidRPr="00362273" w:rsidRDefault="006F0F64" w:rsidP="006A59FA">
      <w:pPr>
        <w:rPr>
          <w:rFonts w:ascii="Arial" w:hAnsi="Arial" w:cs="Arial"/>
          <w:b/>
          <w:bCs/>
          <w:sz w:val="28"/>
          <w:szCs w:val="28"/>
        </w:rPr>
      </w:pPr>
    </w:p>
    <w:p w14:paraId="358FD993" w14:textId="77777777" w:rsidR="00362273" w:rsidRDefault="00362273">
      <w:pPr>
        <w:rPr>
          <w:rFonts w:ascii="Arial" w:hAnsi="Arial" w:cs="Arial"/>
          <w:b/>
          <w:bCs/>
          <w:sz w:val="28"/>
          <w:szCs w:val="28"/>
        </w:rPr>
      </w:pPr>
      <w:r>
        <w:rPr>
          <w:rFonts w:ascii="Arial" w:hAnsi="Arial" w:cs="Arial"/>
          <w:b/>
          <w:bCs/>
          <w:sz w:val="28"/>
          <w:szCs w:val="28"/>
        </w:rPr>
        <w:br w:type="page"/>
      </w:r>
    </w:p>
    <w:p w14:paraId="035C9529" w14:textId="2FD26595" w:rsidR="007A00DA" w:rsidRPr="00362273" w:rsidRDefault="007A00DA" w:rsidP="006A59FA">
      <w:pPr>
        <w:rPr>
          <w:rFonts w:ascii="Arial" w:hAnsi="Arial" w:cs="Arial"/>
          <w:b/>
          <w:sz w:val="22"/>
          <w:szCs w:val="22"/>
        </w:rPr>
      </w:pPr>
      <w:r w:rsidRPr="00362273">
        <w:rPr>
          <w:rFonts w:ascii="Arial" w:hAnsi="Arial" w:cs="Arial"/>
          <w:b/>
          <w:bCs/>
          <w:sz w:val="28"/>
          <w:szCs w:val="28"/>
        </w:rPr>
        <w:lastRenderedPageBreak/>
        <w:t xml:space="preserve">(1) E-MARKETING STRATEGIE </w:t>
      </w:r>
    </w:p>
    <w:p w14:paraId="6D62887E" w14:textId="77777777" w:rsidR="00051B43" w:rsidRPr="00362273" w:rsidRDefault="00051B43">
      <w:pPr>
        <w:rPr>
          <w:rFonts w:ascii="Arial" w:hAnsi="Arial" w:cs="Arial"/>
        </w:rPr>
      </w:pPr>
    </w:p>
    <w:tbl>
      <w:tblPr>
        <w:tblStyle w:val="Tabelraster"/>
        <w:tblW w:w="14850" w:type="dxa"/>
        <w:tblLook w:val="04A0" w:firstRow="1" w:lastRow="0" w:firstColumn="1" w:lastColumn="0" w:noHBand="0" w:noVBand="1"/>
      </w:tblPr>
      <w:tblGrid>
        <w:gridCol w:w="450"/>
        <w:gridCol w:w="8738"/>
        <w:gridCol w:w="991"/>
        <w:gridCol w:w="2265"/>
        <w:gridCol w:w="2406"/>
      </w:tblGrid>
      <w:tr w:rsidR="00E213E6" w:rsidRPr="00362273" w14:paraId="27BCE1B5" w14:textId="77777777" w:rsidTr="005519AE">
        <w:tc>
          <w:tcPr>
            <w:tcW w:w="450" w:type="dxa"/>
            <w:shd w:val="clear" w:color="auto" w:fill="F2F2F2" w:themeFill="background1" w:themeFillShade="F2"/>
          </w:tcPr>
          <w:p w14:paraId="4A95A61F" w14:textId="220C73BE" w:rsidR="00CF3CBC" w:rsidRPr="00362273" w:rsidRDefault="00B179C8">
            <w:pPr>
              <w:rPr>
                <w:rFonts w:ascii="Arial" w:hAnsi="Arial" w:cs="Arial"/>
                <w:sz w:val="20"/>
                <w:szCs w:val="20"/>
              </w:rPr>
            </w:pPr>
            <w:r w:rsidRPr="00362273">
              <w:rPr>
                <w:rFonts w:ascii="Arial" w:hAnsi="Arial" w:cs="Arial"/>
                <w:sz w:val="20"/>
                <w:szCs w:val="20"/>
              </w:rPr>
              <w:t>nr</w:t>
            </w:r>
          </w:p>
        </w:tc>
        <w:tc>
          <w:tcPr>
            <w:tcW w:w="8738" w:type="dxa"/>
            <w:shd w:val="clear" w:color="auto" w:fill="F2F2F2" w:themeFill="background1" w:themeFillShade="F2"/>
          </w:tcPr>
          <w:p w14:paraId="6A12C801" w14:textId="52C0F752" w:rsidR="00CF3CBC" w:rsidRPr="00362273" w:rsidRDefault="00B179C8">
            <w:pPr>
              <w:rPr>
                <w:rFonts w:ascii="Arial" w:hAnsi="Arial" w:cs="Arial"/>
                <w:sz w:val="20"/>
                <w:szCs w:val="20"/>
              </w:rPr>
            </w:pPr>
            <w:r w:rsidRPr="00362273">
              <w:rPr>
                <w:rFonts w:ascii="Arial" w:hAnsi="Arial" w:cs="Arial"/>
                <w:sz w:val="20"/>
                <w:szCs w:val="20"/>
              </w:rPr>
              <w:t>Competentie</w:t>
            </w:r>
          </w:p>
        </w:tc>
        <w:tc>
          <w:tcPr>
            <w:tcW w:w="991" w:type="dxa"/>
            <w:shd w:val="clear" w:color="auto" w:fill="F2F2F2" w:themeFill="background1" w:themeFillShade="F2"/>
          </w:tcPr>
          <w:p w14:paraId="6D8FB8E9" w14:textId="1A2EB6BC" w:rsidR="00CF3CBC" w:rsidRPr="00362273" w:rsidRDefault="00E153DD" w:rsidP="00B26871">
            <w:pPr>
              <w:jc w:val="center"/>
              <w:rPr>
                <w:rFonts w:ascii="Arial" w:hAnsi="Arial" w:cs="Arial"/>
                <w:sz w:val="20"/>
                <w:szCs w:val="20"/>
              </w:rPr>
            </w:pPr>
            <w:r w:rsidRPr="00362273">
              <w:rPr>
                <w:rFonts w:ascii="Arial" w:hAnsi="Arial" w:cs="Arial"/>
                <w:sz w:val="20"/>
                <w:szCs w:val="20"/>
              </w:rPr>
              <w:t>Ja/Nee</w:t>
            </w:r>
          </w:p>
        </w:tc>
        <w:tc>
          <w:tcPr>
            <w:tcW w:w="2265" w:type="dxa"/>
            <w:shd w:val="clear" w:color="auto" w:fill="F2F2F2" w:themeFill="background1" w:themeFillShade="F2"/>
          </w:tcPr>
          <w:p w14:paraId="3DB5A7B9" w14:textId="5CA2F64C" w:rsidR="00CF3CBC" w:rsidRPr="00362273" w:rsidRDefault="00D96232" w:rsidP="00FE2059">
            <w:pPr>
              <w:jc w:val="center"/>
              <w:rPr>
                <w:rFonts w:ascii="Arial" w:hAnsi="Arial" w:cs="Arial"/>
                <w:sz w:val="20"/>
                <w:szCs w:val="20"/>
              </w:rPr>
            </w:pPr>
            <w:r w:rsidRPr="00362273">
              <w:rPr>
                <w:rFonts w:ascii="Arial" w:hAnsi="Arial" w:cs="Arial"/>
                <w:sz w:val="20"/>
                <w:szCs w:val="20"/>
              </w:rPr>
              <w:t>Ja:</w:t>
            </w:r>
            <w:r w:rsidR="006A4804" w:rsidRPr="00362273">
              <w:rPr>
                <w:rFonts w:ascii="Arial" w:hAnsi="Arial" w:cs="Arial"/>
                <w:color w:val="000000"/>
                <w:sz w:val="20"/>
                <w:szCs w:val="20"/>
              </w:rPr>
              <w:t xml:space="preserve"> verwijs naar module </w:t>
            </w:r>
            <w:r w:rsidR="00FE2059" w:rsidRPr="00362273">
              <w:rPr>
                <w:rFonts w:ascii="Arial" w:hAnsi="Arial" w:cs="Arial"/>
                <w:color w:val="000000"/>
                <w:sz w:val="20"/>
                <w:szCs w:val="20"/>
              </w:rPr>
              <w:t>+ relevante bijlagen</w:t>
            </w:r>
          </w:p>
        </w:tc>
        <w:tc>
          <w:tcPr>
            <w:tcW w:w="2406" w:type="dxa"/>
            <w:shd w:val="clear" w:color="auto" w:fill="F2F2F2" w:themeFill="background1" w:themeFillShade="F2"/>
          </w:tcPr>
          <w:p w14:paraId="7CF03F64" w14:textId="698C6B68" w:rsidR="00CF3CBC" w:rsidRPr="00362273" w:rsidRDefault="00D96232" w:rsidP="00B26871">
            <w:pPr>
              <w:jc w:val="center"/>
              <w:rPr>
                <w:rFonts w:ascii="Arial" w:hAnsi="Arial" w:cs="Arial"/>
                <w:sz w:val="20"/>
                <w:szCs w:val="20"/>
              </w:rPr>
            </w:pPr>
            <w:r w:rsidRPr="00362273">
              <w:rPr>
                <w:rFonts w:ascii="Arial" w:hAnsi="Arial" w:cs="Arial"/>
                <w:sz w:val="20"/>
                <w:szCs w:val="20"/>
              </w:rPr>
              <w:t>Nee:</w:t>
            </w:r>
            <w:r w:rsidR="00B01BD7" w:rsidRPr="00362273">
              <w:rPr>
                <w:rFonts w:ascii="Arial" w:hAnsi="Arial" w:cs="Arial"/>
                <w:sz w:val="20"/>
                <w:szCs w:val="20"/>
              </w:rPr>
              <w:t xml:space="preserve"> </w:t>
            </w:r>
            <w:r w:rsidR="00B01BD7" w:rsidRPr="00362273">
              <w:rPr>
                <w:rFonts w:ascii="Arial" w:hAnsi="Arial" w:cs="Arial"/>
                <w:color w:val="000000"/>
                <w:sz w:val="20"/>
                <w:szCs w:val="20"/>
              </w:rPr>
              <w:t>geef geplande opname datum weer</w:t>
            </w:r>
          </w:p>
        </w:tc>
      </w:tr>
      <w:tr w:rsidR="005519AE" w:rsidRPr="00362273" w14:paraId="72301254" w14:textId="77777777" w:rsidTr="005519AE">
        <w:tc>
          <w:tcPr>
            <w:tcW w:w="450" w:type="dxa"/>
            <w:vAlign w:val="center"/>
          </w:tcPr>
          <w:p w14:paraId="6699757B" w14:textId="6B2E826D" w:rsidR="005519AE" w:rsidRPr="00362273" w:rsidRDefault="005519AE" w:rsidP="005519AE">
            <w:pPr>
              <w:jc w:val="center"/>
              <w:rPr>
                <w:rFonts w:ascii="Arial" w:hAnsi="Arial" w:cs="Arial"/>
                <w:sz w:val="21"/>
                <w:szCs w:val="21"/>
              </w:rPr>
            </w:pPr>
            <w:r w:rsidRPr="00362273">
              <w:rPr>
                <w:rFonts w:ascii="Arial" w:hAnsi="Arial" w:cs="Arial"/>
                <w:sz w:val="21"/>
                <w:szCs w:val="21"/>
              </w:rPr>
              <w:t>1</w:t>
            </w:r>
          </w:p>
        </w:tc>
        <w:tc>
          <w:tcPr>
            <w:tcW w:w="8738" w:type="dxa"/>
            <w:vAlign w:val="center"/>
          </w:tcPr>
          <w:p w14:paraId="283CEF23" w14:textId="7388FEBF" w:rsidR="005519AE" w:rsidRPr="000E278F" w:rsidRDefault="005519AE" w:rsidP="005519AE">
            <w:pPr>
              <w:rPr>
                <w:rFonts w:ascii="Arial" w:hAnsi="Arial" w:cs="Arial"/>
                <w:sz w:val="21"/>
                <w:szCs w:val="21"/>
              </w:rPr>
            </w:pPr>
            <w:r w:rsidRPr="000E278F">
              <w:rPr>
                <w:rFonts w:ascii="Arial" w:hAnsi="Arial" w:cs="Arial"/>
                <w:color w:val="000000"/>
                <w:sz w:val="21"/>
                <w:szCs w:val="21"/>
              </w:rPr>
              <w:t>Evalueert de ondernemingsvisie, -missie, -doelen en -strategie en informatie over markten, marktbewegingen, klanten, concurrenten en de eigen positie op elk van die markten in relatie tot e-marketing.</w:t>
            </w:r>
          </w:p>
        </w:tc>
        <w:tc>
          <w:tcPr>
            <w:tcW w:w="991" w:type="dxa"/>
            <w:vAlign w:val="center"/>
          </w:tcPr>
          <w:p w14:paraId="44AEEA6E" w14:textId="20CDC483"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05645A34" w14:textId="77777777" w:rsidR="005519AE" w:rsidRPr="00362273" w:rsidRDefault="005519AE" w:rsidP="005519AE">
            <w:pPr>
              <w:rPr>
                <w:rFonts w:ascii="Arial" w:hAnsi="Arial" w:cs="Arial"/>
                <w:sz w:val="21"/>
                <w:szCs w:val="21"/>
              </w:rPr>
            </w:pPr>
          </w:p>
        </w:tc>
        <w:tc>
          <w:tcPr>
            <w:tcW w:w="2406" w:type="dxa"/>
          </w:tcPr>
          <w:p w14:paraId="75E52101" w14:textId="77777777" w:rsidR="005519AE" w:rsidRPr="00362273" w:rsidRDefault="005519AE" w:rsidP="005519AE">
            <w:pPr>
              <w:rPr>
                <w:rFonts w:ascii="Arial" w:hAnsi="Arial" w:cs="Arial"/>
                <w:sz w:val="21"/>
                <w:szCs w:val="21"/>
              </w:rPr>
            </w:pPr>
          </w:p>
        </w:tc>
      </w:tr>
      <w:tr w:rsidR="005519AE" w:rsidRPr="00362273" w14:paraId="67C27E0C" w14:textId="77777777" w:rsidTr="005519AE">
        <w:tc>
          <w:tcPr>
            <w:tcW w:w="450" w:type="dxa"/>
            <w:vAlign w:val="center"/>
          </w:tcPr>
          <w:p w14:paraId="52D143D0" w14:textId="724E7772" w:rsidR="005519AE" w:rsidRPr="00362273" w:rsidRDefault="005519AE" w:rsidP="005519AE">
            <w:pPr>
              <w:jc w:val="center"/>
              <w:rPr>
                <w:rFonts w:ascii="Arial" w:hAnsi="Arial" w:cs="Arial"/>
                <w:sz w:val="21"/>
                <w:szCs w:val="21"/>
              </w:rPr>
            </w:pPr>
            <w:r w:rsidRPr="00362273">
              <w:rPr>
                <w:rFonts w:ascii="Arial" w:hAnsi="Arial" w:cs="Arial"/>
                <w:sz w:val="21"/>
                <w:szCs w:val="21"/>
              </w:rPr>
              <w:t>2</w:t>
            </w:r>
          </w:p>
        </w:tc>
        <w:tc>
          <w:tcPr>
            <w:tcW w:w="8738" w:type="dxa"/>
            <w:vAlign w:val="center"/>
          </w:tcPr>
          <w:p w14:paraId="4123708F" w14:textId="7FDB2717" w:rsidR="005519AE" w:rsidRPr="000E278F" w:rsidRDefault="005519AE" w:rsidP="005519AE">
            <w:pPr>
              <w:rPr>
                <w:rFonts w:ascii="Arial" w:hAnsi="Arial" w:cs="Arial"/>
                <w:sz w:val="21"/>
                <w:szCs w:val="21"/>
              </w:rPr>
            </w:pPr>
            <w:r w:rsidRPr="000E278F">
              <w:rPr>
                <w:rFonts w:ascii="Arial" w:hAnsi="Arial" w:cs="Arial"/>
                <w:color w:val="000000"/>
                <w:sz w:val="21"/>
                <w:szCs w:val="21"/>
              </w:rPr>
              <w:t xml:space="preserve">Kan fundamentele marketingmodellen en -strategieën toepassen voor het analyseren van de micro-, meso- en macro-omgeving van de organisatie. </w:t>
            </w:r>
          </w:p>
        </w:tc>
        <w:tc>
          <w:tcPr>
            <w:tcW w:w="991" w:type="dxa"/>
            <w:vAlign w:val="center"/>
          </w:tcPr>
          <w:p w14:paraId="07A1EA4E" w14:textId="729D87F3"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69A66955" w14:textId="77777777" w:rsidR="005519AE" w:rsidRPr="00362273" w:rsidRDefault="005519AE" w:rsidP="005519AE">
            <w:pPr>
              <w:rPr>
                <w:rFonts w:ascii="Arial" w:hAnsi="Arial" w:cs="Arial"/>
                <w:sz w:val="21"/>
                <w:szCs w:val="21"/>
              </w:rPr>
            </w:pPr>
          </w:p>
        </w:tc>
        <w:tc>
          <w:tcPr>
            <w:tcW w:w="2406" w:type="dxa"/>
          </w:tcPr>
          <w:p w14:paraId="3023C828" w14:textId="77777777" w:rsidR="005519AE" w:rsidRPr="00362273" w:rsidRDefault="005519AE" w:rsidP="005519AE">
            <w:pPr>
              <w:rPr>
                <w:rFonts w:ascii="Arial" w:hAnsi="Arial" w:cs="Arial"/>
                <w:sz w:val="21"/>
                <w:szCs w:val="21"/>
              </w:rPr>
            </w:pPr>
          </w:p>
        </w:tc>
      </w:tr>
      <w:tr w:rsidR="005519AE" w:rsidRPr="00362273" w14:paraId="321EF574" w14:textId="77777777" w:rsidTr="005519AE">
        <w:tc>
          <w:tcPr>
            <w:tcW w:w="450" w:type="dxa"/>
            <w:vAlign w:val="center"/>
          </w:tcPr>
          <w:p w14:paraId="2DABA7DB" w14:textId="47494753" w:rsidR="005519AE" w:rsidRPr="00362273" w:rsidRDefault="005519AE" w:rsidP="005519AE">
            <w:pPr>
              <w:jc w:val="center"/>
              <w:rPr>
                <w:rFonts w:ascii="Arial" w:hAnsi="Arial" w:cs="Arial"/>
                <w:sz w:val="21"/>
                <w:szCs w:val="21"/>
              </w:rPr>
            </w:pPr>
            <w:r w:rsidRPr="00362273">
              <w:rPr>
                <w:rFonts w:ascii="Arial" w:hAnsi="Arial" w:cs="Arial"/>
                <w:sz w:val="21"/>
                <w:szCs w:val="21"/>
              </w:rPr>
              <w:t>3</w:t>
            </w:r>
          </w:p>
        </w:tc>
        <w:tc>
          <w:tcPr>
            <w:tcW w:w="8738" w:type="dxa"/>
            <w:vAlign w:val="center"/>
          </w:tcPr>
          <w:p w14:paraId="2D533F2C" w14:textId="262F87F1" w:rsidR="005519AE" w:rsidRPr="000E278F" w:rsidRDefault="005519AE" w:rsidP="005519AE">
            <w:pPr>
              <w:rPr>
                <w:rFonts w:ascii="Arial" w:hAnsi="Arial" w:cs="Arial"/>
                <w:sz w:val="21"/>
                <w:szCs w:val="21"/>
              </w:rPr>
            </w:pPr>
            <w:r w:rsidRPr="000E278F">
              <w:rPr>
                <w:rFonts w:ascii="Arial" w:hAnsi="Arial" w:cs="Arial"/>
                <w:color w:val="000000"/>
                <w:sz w:val="21"/>
                <w:szCs w:val="21"/>
              </w:rPr>
              <w:t>Heeft kennis van trends en ontwikkelingen op het gebied van technologische en digitale innovatie, waaronder machine learning en de toepassing van voice-technologie. Begrijpt de impact op en mogelijkheden voor de organisatie en e-marketingstrategie.</w:t>
            </w:r>
          </w:p>
        </w:tc>
        <w:tc>
          <w:tcPr>
            <w:tcW w:w="991" w:type="dxa"/>
            <w:vAlign w:val="center"/>
          </w:tcPr>
          <w:p w14:paraId="6DAB40D1" w14:textId="19DCDF34"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5DE276DA" w14:textId="77777777" w:rsidR="005519AE" w:rsidRPr="00362273" w:rsidRDefault="005519AE" w:rsidP="005519AE">
            <w:pPr>
              <w:rPr>
                <w:rFonts w:ascii="Arial" w:hAnsi="Arial" w:cs="Arial"/>
                <w:sz w:val="21"/>
                <w:szCs w:val="21"/>
              </w:rPr>
            </w:pPr>
          </w:p>
        </w:tc>
        <w:tc>
          <w:tcPr>
            <w:tcW w:w="2406" w:type="dxa"/>
          </w:tcPr>
          <w:p w14:paraId="53F67CCF" w14:textId="77777777" w:rsidR="005519AE" w:rsidRPr="00362273" w:rsidRDefault="005519AE" w:rsidP="005519AE">
            <w:pPr>
              <w:rPr>
                <w:rFonts w:ascii="Arial" w:hAnsi="Arial" w:cs="Arial"/>
                <w:sz w:val="21"/>
                <w:szCs w:val="21"/>
              </w:rPr>
            </w:pPr>
          </w:p>
        </w:tc>
      </w:tr>
      <w:tr w:rsidR="005519AE" w:rsidRPr="00362273" w14:paraId="531A0980" w14:textId="77777777" w:rsidTr="005519AE">
        <w:tc>
          <w:tcPr>
            <w:tcW w:w="450" w:type="dxa"/>
            <w:vAlign w:val="center"/>
          </w:tcPr>
          <w:p w14:paraId="7252F886" w14:textId="61421F2E" w:rsidR="005519AE" w:rsidRPr="00362273" w:rsidRDefault="005519AE" w:rsidP="005519AE">
            <w:pPr>
              <w:jc w:val="center"/>
              <w:rPr>
                <w:rFonts w:ascii="Arial" w:hAnsi="Arial" w:cs="Arial"/>
                <w:sz w:val="21"/>
                <w:szCs w:val="21"/>
              </w:rPr>
            </w:pPr>
            <w:r w:rsidRPr="00362273">
              <w:rPr>
                <w:rFonts w:ascii="Arial" w:hAnsi="Arial" w:cs="Arial"/>
                <w:sz w:val="21"/>
                <w:szCs w:val="21"/>
              </w:rPr>
              <w:t>4</w:t>
            </w:r>
          </w:p>
        </w:tc>
        <w:tc>
          <w:tcPr>
            <w:tcW w:w="8738" w:type="dxa"/>
            <w:vAlign w:val="center"/>
          </w:tcPr>
          <w:p w14:paraId="74152EFA" w14:textId="072D5A50" w:rsidR="005519AE" w:rsidRPr="000E278F" w:rsidRDefault="005519AE" w:rsidP="005519AE">
            <w:pPr>
              <w:rPr>
                <w:rFonts w:ascii="Arial" w:hAnsi="Arial" w:cs="Arial"/>
                <w:sz w:val="21"/>
                <w:szCs w:val="21"/>
              </w:rPr>
            </w:pPr>
            <w:r w:rsidRPr="000E278F">
              <w:rPr>
                <w:rFonts w:ascii="Arial" w:hAnsi="Arial" w:cs="Arial"/>
                <w:color w:val="000000"/>
                <w:sz w:val="21"/>
                <w:szCs w:val="21"/>
              </w:rPr>
              <w:t>Heeft inzicht in relevante (internationale) ontwikkelingen en concurrentieverhoudingen binnen het e-commercedomein.</w:t>
            </w:r>
          </w:p>
        </w:tc>
        <w:tc>
          <w:tcPr>
            <w:tcW w:w="991" w:type="dxa"/>
            <w:vAlign w:val="center"/>
          </w:tcPr>
          <w:p w14:paraId="6BB8283A" w14:textId="6401998D"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12EC1935" w14:textId="77777777" w:rsidR="005519AE" w:rsidRPr="00362273" w:rsidRDefault="005519AE" w:rsidP="005519AE">
            <w:pPr>
              <w:rPr>
                <w:rFonts w:ascii="Arial" w:hAnsi="Arial" w:cs="Arial"/>
                <w:sz w:val="21"/>
                <w:szCs w:val="21"/>
              </w:rPr>
            </w:pPr>
          </w:p>
        </w:tc>
        <w:tc>
          <w:tcPr>
            <w:tcW w:w="2406" w:type="dxa"/>
          </w:tcPr>
          <w:p w14:paraId="068FBB88" w14:textId="77777777" w:rsidR="005519AE" w:rsidRPr="00362273" w:rsidRDefault="005519AE" w:rsidP="005519AE">
            <w:pPr>
              <w:rPr>
                <w:rFonts w:ascii="Arial" w:hAnsi="Arial" w:cs="Arial"/>
                <w:sz w:val="21"/>
                <w:szCs w:val="21"/>
              </w:rPr>
            </w:pPr>
          </w:p>
        </w:tc>
      </w:tr>
      <w:tr w:rsidR="005519AE" w:rsidRPr="00362273" w14:paraId="52DFC60C" w14:textId="77777777" w:rsidTr="005519AE">
        <w:tc>
          <w:tcPr>
            <w:tcW w:w="450" w:type="dxa"/>
            <w:vAlign w:val="center"/>
          </w:tcPr>
          <w:p w14:paraId="685E791E" w14:textId="40B3145B" w:rsidR="005519AE" w:rsidRPr="00362273" w:rsidRDefault="005519AE" w:rsidP="005519AE">
            <w:pPr>
              <w:jc w:val="center"/>
              <w:rPr>
                <w:rFonts w:ascii="Arial" w:hAnsi="Arial" w:cs="Arial"/>
                <w:sz w:val="21"/>
                <w:szCs w:val="21"/>
              </w:rPr>
            </w:pPr>
            <w:r w:rsidRPr="00362273">
              <w:rPr>
                <w:rFonts w:ascii="Arial" w:hAnsi="Arial" w:cs="Arial"/>
                <w:sz w:val="21"/>
                <w:szCs w:val="21"/>
              </w:rPr>
              <w:t>5</w:t>
            </w:r>
          </w:p>
        </w:tc>
        <w:tc>
          <w:tcPr>
            <w:tcW w:w="8738" w:type="dxa"/>
            <w:vAlign w:val="center"/>
          </w:tcPr>
          <w:p w14:paraId="0B595E3A" w14:textId="5FFC88AD" w:rsidR="005519AE" w:rsidRPr="000E278F" w:rsidRDefault="005519AE" w:rsidP="005519AE">
            <w:pPr>
              <w:rPr>
                <w:rFonts w:ascii="Arial" w:hAnsi="Arial" w:cs="Arial"/>
                <w:sz w:val="21"/>
                <w:szCs w:val="21"/>
              </w:rPr>
            </w:pPr>
            <w:r w:rsidRPr="000E278F">
              <w:rPr>
                <w:rFonts w:ascii="Arial" w:hAnsi="Arial" w:cs="Arial"/>
                <w:color w:val="000000"/>
                <w:sz w:val="21"/>
                <w:szCs w:val="21"/>
              </w:rPr>
              <w:t>Heeft algemeen begrip van consumentengedrag en consumentenpsychologie in relatie tot het gebruik van digitale media en online aankopen.</w:t>
            </w:r>
          </w:p>
        </w:tc>
        <w:tc>
          <w:tcPr>
            <w:tcW w:w="991" w:type="dxa"/>
            <w:vAlign w:val="center"/>
          </w:tcPr>
          <w:p w14:paraId="7E8080E0" w14:textId="076A9D12"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22DD1F37" w14:textId="77777777" w:rsidR="005519AE" w:rsidRPr="00362273" w:rsidRDefault="005519AE" w:rsidP="005519AE">
            <w:pPr>
              <w:rPr>
                <w:rFonts w:ascii="Arial" w:hAnsi="Arial" w:cs="Arial"/>
                <w:sz w:val="21"/>
                <w:szCs w:val="21"/>
              </w:rPr>
            </w:pPr>
          </w:p>
        </w:tc>
        <w:tc>
          <w:tcPr>
            <w:tcW w:w="2406" w:type="dxa"/>
          </w:tcPr>
          <w:p w14:paraId="180354FA" w14:textId="77777777" w:rsidR="005519AE" w:rsidRPr="00362273" w:rsidRDefault="005519AE" w:rsidP="005519AE">
            <w:pPr>
              <w:rPr>
                <w:rFonts w:ascii="Arial" w:hAnsi="Arial" w:cs="Arial"/>
                <w:sz w:val="21"/>
                <w:szCs w:val="21"/>
              </w:rPr>
            </w:pPr>
          </w:p>
        </w:tc>
      </w:tr>
      <w:tr w:rsidR="005519AE" w:rsidRPr="00362273" w14:paraId="022FD954" w14:textId="77777777" w:rsidTr="005519AE">
        <w:tc>
          <w:tcPr>
            <w:tcW w:w="450" w:type="dxa"/>
            <w:vAlign w:val="center"/>
          </w:tcPr>
          <w:p w14:paraId="1F07A1E3" w14:textId="3120CF6F" w:rsidR="005519AE" w:rsidRPr="00362273" w:rsidRDefault="005519AE" w:rsidP="005519AE">
            <w:pPr>
              <w:jc w:val="center"/>
              <w:rPr>
                <w:rFonts w:ascii="Arial" w:hAnsi="Arial" w:cs="Arial"/>
                <w:sz w:val="21"/>
                <w:szCs w:val="21"/>
              </w:rPr>
            </w:pPr>
            <w:r w:rsidRPr="00362273">
              <w:rPr>
                <w:rFonts w:ascii="Arial" w:hAnsi="Arial" w:cs="Arial"/>
                <w:sz w:val="21"/>
                <w:szCs w:val="21"/>
              </w:rPr>
              <w:t>6</w:t>
            </w:r>
          </w:p>
        </w:tc>
        <w:tc>
          <w:tcPr>
            <w:tcW w:w="8738" w:type="dxa"/>
            <w:vAlign w:val="center"/>
          </w:tcPr>
          <w:p w14:paraId="02DA5384" w14:textId="0149D0DA" w:rsidR="005519AE" w:rsidRPr="000E278F" w:rsidRDefault="005519AE" w:rsidP="005519AE">
            <w:pPr>
              <w:rPr>
                <w:rFonts w:ascii="Arial" w:hAnsi="Arial" w:cs="Arial"/>
                <w:sz w:val="21"/>
                <w:szCs w:val="21"/>
              </w:rPr>
            </w:pPr>
            <w:r w:rsidRPr="000E278F">
              <w:rPr>
                <w:rFonts w:ascii="Arial" w:hAnsi="Arial" w:cs="Arial"/>
                <w:color w:val="000000"/>
                <w:sz w:val="21"/>
                <w:szCs w:val="21"/>
              </w:rPr>
              <w:t>Is in staat een e-marketingstrategie te ontwikkelen, in aansluiting op de ondernemingsdoelstellingen en ondernemingsstrategie. Kan deze strategie operationaliseren in concrete, praktische en financieel onderbouwde e-marketingactiviteiten.</w:t>
            </w:r>
          </w:p>
        </w:tc>
        <w:tc>
          <w:tcPr>
            <w:tcW w:w="991" w:type="dxa"/>
            <w:vAlign w:val="center"/>
          </w:tcPr>
          <w:p w14:paraId="0CC29E76" w14:textId="05841F0B"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2145CE7E" w14:textId="77777777" w:rsidR="005519AE" w:rsidRPr="00362273" w:rsidRDefault="005519AE" w:rsidP="005519AE">
            <w:pPr>
              <w:rPr>
                <w:rFonts w:ascii="Arial" w:hAnsi="Arial" w:cs="Arial"/>
                <w:sz w:val="21"/>
                <w:szCs w:val="21"/>
              </w:rPr>
            </w:pPr>
          </w:p>
        </w:tc>
        <w:tc>
          <w:tcPr>
            <w:tcW w:w="2406" w:type="dxa"/>
          </w:tcPr>
          <w:p w14:paraId="0E0F7608" w14:textId="77777777" w:rsidR="005519AE" w:rsidRPr="00362273" w:rsidRDefault="005519AE" w:rsidP="005519AE">
            <w:pPr>
              <w:rPr>
                <w:rFonts w:ascii="Arial" w:hAnsi="Arial" w:cs="Arial"/>
                <w:sz w:val="21"/>
                <w:szCs w:val="21"/>
              </w:rPr>
            </w:pPr>
          </w:p>
        </w:tc>
      </w:tr>
      <w:tr w:rsidR="005519AE" w:rsidRPr="00362273" w14:paraId="2D627253" w14:textId="77777777" w:rsidTr="005519AE">
        <w:trPr>
          <w:trHeight w:val="747"/>
        </w:trPr>
        <w:tc>
          <w:tcPr>
            <w:tcW w:w="450" w:type="dxa"/>
            <w:vAlign w:val="center"/>
          </w:tcPr>
          <w:p w14:paraId="2650B444" w14:textId="52C2B023" w:rsidR="005519AE" w:rsidRPr="00362273" w:rsidRDefault="005519AE" w:rsidP="005519AE">
            <w:pPr>
              <w:jc w:val="center"/>
              <w:rPr>
                <w:rFonts w:ascii="Arial" w:hAnsi="Arial" w:cs="Arial"/>
                <w:sz w:val="21"/>
                <w:szCs w:val="21"/>
              </w:rPr>
            </w:pPr>
            <w:r w:rsidRPr="00362273">
              <w:rPr>
                <w:rFonts w:ascii="Arial" w:hAnsi="Arial" w:cs="Arial"/>
                <w:sz w:val="21"/>
                <w:szCs w:val="21"/>
              </w:rPr>
              <w:t>7</w:t>
            </w:r>
          </w:p>
        </w:tc>
        <w:tc>
          <w:tcPr>
            <w:tcW w:w="8738" w:type="dxa"/>
            <w:vAlign w:val="center"/>
          </w:tcPr>
          <w:p w14:paraId="01204930" w14:textId="68988877" w:rsidR="005519AE" w:rsidRPr="000E278F" w:rsidRDefault="005519AE" w:rsidP="005519AE">
            <w:pPr>
              <w:rPr>
                <w:rFonts w:ascii="Arial" w:eastAsia="Times New Roman" w:hAnsi="Arial" w:cs="Arial"/>
                <w:sz w:val="21"/>
                <w:szCs w:val="21"/>
              </w:rPr>
            </w:pPr>
            <w:r w:rsidRPr="000E278F">
              <w:rPr>
                <w:rFonts w:ascii="Arial" w:hAnsi="Arial" w:cs="Arial"/>
                <w:color w:val="000000"/>
                <w:sz w:val="21"/>
                <w:szCs w:val="21"/>
              </w:rPr>
              <w:t>Kent de mogelijke vormen van automatisering van marketingactiviteiten en processen, en kan hierover adviseren. Beschouwt daarbij de samenhang van marketing automation met de algehele infrastructuur van de onderneming.</w:t>
            </w:r>
          </w:p>
        </w:tc>
        <w:tc>
          <w:tcPr>
            <w:tcW w:w="991" w:type="dxa"/>
            <w:vAlign w:val="center"/>
          </w:tcPr>
          <w:p w14:paraId="4EA47321" w14:textId="37C5C7F5"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15E197C7" w14:textId="77777777" w:rsidR="005519AE" w:rsidRPr="00362273" w:rsidRDefault="005519AE" w:rsidP="005519AE">
            <w:pPr>
              <w:rPr>
                <w:rFonts w:ascii="Arial" w:hAnsi="Arial" w:cs="Arial"/>
                <w:sz w:val="21"/>
                <w:szCs w:val="21"/>
              </w:rPr>
            </w:pPr>
          </w:p>
        </w:tc>
        <w:tc>
          <w:tcPr>
            <w:tcW w:w="2406" w:type="dxa"/>
          </w:tcPr>
          <w:p w14:paraId="0A88639F" w14:textId="77777777" w:rsidR="005519AE" w:rsidRPr="00362273" w:rsidRDefault="005519AE" w:rsidP="005519AE">
            <w:pPr>
              <w:rPr>
                <w:rFonts w:ascii="Arial" w:hAnsi="Arial" w:cs="Arial"/>
                <w:sz w:val="21"/>
                <w:szCs w:val="21"/>
              </w:rPr>
            </w:pPr>
          </w:p>
        </w:tc>
      </w:tr>
      <w:tr w:rsidR="005519AE" w:rsidRPr="00362273" w14:paraId="2CB26123" w14:textId="77777777" w:rsidTr="005519AE">
        <w:tc>
          <w:tcPr>
            <w:tcW w:w="450" w:type="dxa"/>
            <w:vAlign w:val="center"/>
          </w:tcPr>
          <w:p w14:paraId="4FAF6180" w14:textId="11EC0E40" w:rsidR="005519AE" w:rsidRPr="00362273" w:rsidRDefault="005519AE" w:rsidP="005519AE">
            <w:pPr>
              <w:jc w:val="center"/>
              <w:rPr>
                <w:rFonts w:ascii="Arial" w:hAnsi="Arial" w:cs="Arial"/>
                <w:sz w:val="21"/>
                <w:szCs w:val="21"/>
              </w:rPr>
            </w:pPr>
            <w:r w:rsidRPr="00362273">
              <w:rPr>
                <w:rFonts w:ascii="Arial" w:hAnsi="Arial" w:cs="Arial"/>
                <w:sz w:val="21"/>
                <w:szCs w:val="21"/>
              </w:rPr>
              <w:t>8</w:t>
            </w:r>
          </w:p>
        </w:tc>
        <w:tc>
          <w:tcPr>
            <w:tcW w:w="8738" w:type="dxa"/>
            <w:vAlign w:val="center"/>
          </w:tcPr>
          <w:p w14:paraId="163C3D1A" w14:textId="3A944A11" w:rsidR="005519AE" w:rsidRPr="000E278F" w:rsidRDefault="005519AE" w:rsidP="005519AE">
            <w:pPr>
              <w:rPr>
                <w:rFonts w:ascii="Arial" w:hAnsi="Arial" w:cs="Arial"/>
                <w:sz w:val="21"/>
                <w:szCs w:val="21"/>
              </w:rPr>
            </w:pPr>
            <w:r w:rsidRPr="000E278F">
              <w:rPr>
                <w:rFonts w:ascii="Arial" w:hAnsi="Arial" w:cs="Arial"/>
                <w:color w:val="000000"/>
                <w:sz w:val="21"/>
                <w:szCs w:val="21"/>
              </w:rPr>
              <w:t>Begrijpt de samenhang van de verschillende factoren rondom het e-marketingproces, te weten e-supply chain, e-commerce en e-ICT. Kan daarbij het eigen vakgebied overstijgen en silodenken vermijden.</w:t>
            </w:r>
          </w:p>
        </w:tc>
        <w:tc>
          <w:tcPr>
            <w:tcW w:w="991" w:type="dxa"/>
            <w:vAlign w:val="center"/>
          </w:tcPr>
          <w:p w14:paraId="2000BA81" w14:textId="3FB168C2"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56FFB935" w14:textId="77777777" w:rsidR="005519AE" w:rsidRPr="00362273" w:rsidRDefault="005519AE" w:rsidP="005519AE">
            <w:pPr>
              <w:rPr>
                <w:rFonts w:ascii="Arial" w:hAnsi="Arial" w:cs="Arial"/>
                <w:sz w:val="21"/>
                <w:szCs w:val="21"/>
              </w:rPr>
            </w:pPr>
          </w:p>
        </w:tc>
        <w:tc>
          <w:tcPr>
            <w:tcW w:w="2406" w:type="dxa"/>
          </w:tcPr>
          <w:p w14:paraId="2B7117FF" w14:textId="77777777" w:rsidR="005519AE" w:rsidRPr="00362273" w:rsidRDefault="005519AE" w:rsidP="005519AE">
            <w:pPr>
              <w:rPr>
                <w:rFonts w:ascii="Arial" w:hAnsi="Arial" w:cs="Arial"/>
                <w:sz w:val="21"/>
                <w:szCs w:val="21"/>
              </w:rPr>
            </w:pPr>
          </w:p>
        </w:tc>
      </w:tr>
      <w:tr w:rsidR="005519AE" w:rsidRPr="00362273" w14:paraId="53EA7433" w14:textId="77777777" w:rsidTr="005519AE">
        <w:tc>
          <w:tcPr>
            <w:tcW w:w="450" w:type="dxa"/>
            <w:vAlign w:val="center"/>
          </w:tcPr>
          <w:p w14:paraId="35C511D8" w14:textId="27EB776E" w:rsidR="005519AE" w:rsidRPr="00362273" w:rsidRDefault="005519AE" w:rsidP="005519AE">
            <w:pPr>
              <w:jc w:val="center"/>
              <w:rPr>
                <w:rFonts w:ascii="Arial" w:hAnsi="Arial" w:cs="Arial"/>
                <w:sz w:val="21"/>
                <w:szCs w:val="21"/>
              </w:rPr>
            </w:pPr>
            <w:r w:rsidRPr="00362273">
              <w:rPr>
                <w:rFonts w:ascii="Arial" w:hAnsi="Arial" w:cs="Arial"/>
                <w:sz w:val="21"/>
                <w:szCs w:val="21"/>
              </w:rPr>
              <w:t>9</w:t>
            </w:r>
          </w:p>
        </w:tc>
        <w:tc>
          <w:tcPr>
            <w:tcW w:w="8738" w:type="dxa"/>
            <w:vAlign w:val="center"/>
          </w:tcPr>
          <w:p w14:paraId="644A6D06" w14:textId="68F90631" w:rsidR="005519AE" w:rsidRPr="000E278F" w:rsidRDefault="005519AE" w:rsidP="005519AE">
            <w:pPr>
              <w:rPr>
                <w:rFonts w:ascii="Arial" w:hAnsi="Arial" w:cs="Arial"/>
                <w:sz w:val="21"/>
                <w:szCs w:val="21"/>
              </w:rPr>
            </w:pPr>
            <w:r w:rsidRPr="000E278F">
              <w:rPr>
                <w:rFonts w:ascii="Arial" w:hAnsi="Arial" w:cs="Arial"/>
                <w:color w:val="000000"/>
                <w:sz w:val="21"/>
                <w:szCs w:val="21"/>
              </w:rPr>
              <w:t>Is in staat om vanuit de e-marketingdiscipline mee te denken over en mee te werken aan nieuwe verdien- of businessmodellen, zoals marketplaces. Kan de disruptieve implicaties hiervan doorvertalen naar de e-marketingstrategie, gebruikmakend van moderne businessmodelmethoden.</w:t>
            </w:r>
          </w:p>
        </w:tc>
        <w:tc>
          <w:tcPr>
            <w:tcW w:w="991" w:type="dxa"/>
            <w:vAlign w:val="center"/>
          </w:tcPr>
          <w:p w14:paraId="16456C0E" w14:textId="0FB52C1C"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004F05A5" w14:textId="77777777" w:rsidR="005519AE" w:rsidRPr="00362273" w:rsidRDefault="005519AE" w:rsidP="005519AE">
            <w:pPr>
              <w:rPr>
                <w:rFonts w:ascii="Arial" w:hAnsi="Arial" w:cs="Arial"/>
                <w:sz w:val="21"/>
                <w:szCs w:val="21"/>
              </w:rPr>
            </w:pPr>
          </w:p>
        </w:tc>
        <w:tc>
          <w:tcPr>
            <w:tcW w:w="2406" w:type="dxa"/>
          </w:tcPr>
          <w:p w14:paraId="72983306" w14:textId="77777777" w:rsidR="005519AE" w:rsidRPr="00362273" w:rsidRDefault="005519AE" w:rsidP="005519AE">
            <w:pPr>
              <w:rPr>
                <w:rFonts w:ascii="Arial" w:hAnsi="Arial" w:cs="Arial"/>
                <w:sz w:val="21"/>
                <w:szCs w:val="21"/>
              </w:rPr>
            </w:pPr>
          </w:p>
        </w:tc>
      </w:tr>
      <w:tr w:rsidR="005519AE" w:rsidRPr="00362273" w14:paraId="3F9B057F" w14:textId="77777777" w:rsidTr="005519AE">
        <w:trPr>
          <w:trHeight w:val="805"/>
        </w:trPr>
        <w:tc>
          <w:tcPr>
            <w:tcW w:w="450" w:type="dxa"/>
            <w:vAlign w:val="center"/>
          </w:tcPr>
          <w:p w14:paraId="4F93D2E8" w14:textId="0F518A0F" w:rsidR="005519AE" w:rsidRPr="00362273" w:rsidRDefault="005519AE" w:rsidP="005519AE">
            <w:pPr>
              <w:jc w:val="center"/>
              <w:rPr>
                <w:rFonts w:ascii="Arial" w:hAnsi="Arial" w:cs="Arial"/>
                <w:sz w:val="21"/>
                <w:szCs w:val="21"/>
              </w:rPr>
            </w:pPr>
            <w:r w:rsidRPr="00362273">
              <w:rPr>
                <w:rFonts w:ascii="Arial" w:hAnsi="Arial" w:cs="Arial"/>
                <w:sz w:val="21"/>
                <w:szCs w:val="21"/>
              </w:rPr>
              <w:t>10</w:t>
            </w:r>
          </w:p>
        </w:tc>
        <w:tc>
          <w:tcPr>
            <w:tcW w:w="8738" w:type="dxa"/>
            <w:vAlign w:val="center"/>
          </w:tcPr>
          <w:p w14:paraId="750EFA1A" w14:textId="311F17F5" w:rsidR="005519AE" w:rsidRPr="000E278F" w:rsidRDefault="005519AE" w:rsidP="005519AE">
            <w:pPr>
              <w:ind w:right="-391"/>
              <w:rPr>
                <w:rFonts w:ascii="Arial" w:hAnsi="Arial" w:cs="Arial"/>
                <w:sz w:val="21"/>
                <w:szCs w:val="21"/>
              </w:rPr>
            </w:pPr>
            <w:r w:rsidRPr="000E278F">
              <w:rPr>
                <w:rFonts w:ascii="Arial" w:hAnsi="Arial" w:cs="Arial"/>
                <w:color w:val="000000"/>
                <w:sz w:val="21"/>
                <w:szCs w:val="21"/>
              </w:rPr>
              <w:t>Denkt, werkt en gedraagt zich volgens agile werkwijzen.</w:t>
            </w:r>
          </w:p>
        </w:tc>
        <w:tc>
          <w:tcPr>
            <w:tcW w:w="991" w:type="dxa"/>
            <w:vAlign w:val="center"/>
          </w:tcPr>
          <w:p w14:paraId="5A9D9FE5" w14:textId="7EDA58F3"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6C0BF61F" w14:textId="77777777" w:rsidR="005519AE" w:rsidRPr="00362273" w:rsidRDefault="005519AE" w:rsidP="005519AE">
            <w:pPr>
              <w:rPr>
                <w:rFonts w:ascii="Arial" w:hAnsi="Arial" w:cs="Arial"/>
                <w:sz w:val="21"/>
                <w:szCs w:val="21"/>
              </w:rPr>
            </w:pPr>
          </w:p>
        </w:tc>
        <w:tc>
          <w:tcPr>
            <w:tcW w:w="2406" w:type="dxa"/>
          </w:tcPr>
          <w:p w14:paraId="21EDEC9D" w14:textId="77777777" w:rsidR="005519AE" w:rsidRPr="00362273" w:rsidRDefault="005519AE" w:rsidP="005519AE">
            <w:pPr>
              <w:rPr>
                <w:rFonts w:ascii="Arial" w:hAnsi="Arial" w:cs="Arial"/>
                <w:sz w:val="21"/>
                <w:szCs w:val="21"/>
              </w:rPr>
            </w:pPr>
          </w:p>
        </w:tc>
      </w:tr>
      <w:tr w:rsidR="005519AE" w:rsidRPr="00362273" w14:paraId="3F60E1EC" w14:textId="77777777" w:rsidTr="005519AE">
        <w:trPr>
          <w:trHeight w:val="450"/>
        </w:trPr>
        <w:tc>
          <w:tcPr>
            <w:tcW w:w="450" w:type="dxa"/>
            <w:vAlign w:val="center"/>
          </w:tcPr>
          <w:p w14:paraId="6884AA14" w14:textId="462A25C9" w:rsidR="005519AE" w:rsidRPr="00362273" w:rsidRDefault="005519AE" w:rsidP="005519AE">
            <w:pPr>
              <w:rPr>
                <w:rFonts w:ascii="Arial" w:hAnsi="Arial" w:cs="Arial"/>
                <w:sz w:val="21"/>
                <w:szCs w:val="21"/>
              </w:rPr>
            </w:pPr>
            <w:r w:rsidRPr="00362273">
              <w:rPr>
                <w:rFonts w:ascii="Arial" w:hAnsi="Arial" w:cs="Arial"/>
                <w:sz w:val="21"/>
                <w:szCs w:val="21"/>
              </w:rPr>
              <w:t>11</w:t>
            </w:r>
          </w:p>
        </w:tc>
        <w:tc>
          <w:tcPr>
            <w:tcW w:w="8738" w:type="dxa"/>
            <w:vAlign w:val="center"/>
          </w:tcPr>
          <w:p w14:paraId="447DAB97" w14:textId="02CDB35B" w:rsidR="005519AE" w:rsidRPr="000E278F" w:rsidRDefault="005519AE" w:rsidP="005519AE">
            <w:pPr>
              <w:rPr>
                <w:rFonts w:ascii="Arial" w:hAnsi="Arial" w:cs="Arial"/>
                <w:color w:val="000000"/>
                <w:sz w:val="21"/>
                <w:szCs w:val="21"/>
              </w:rPr>
            </w:pPr>
            <w:r w:rsidRPr="000E278F">
              <w:rPr>
                <w:rFonts w:ascii="Arial" w:hAnsi="Arial" w:cs="Arial"/>
                <w:color w:val="000000"/>
                <w:sz w:val="21"/>
                <w:szCs w:val="21"/>
              </w:rPr>
              <w:t xml:space="preserve">Is in staat uitleg te geven aan management en medewerkers over de mogelijkheden van online en mobiele technologiëen in relatie tot e-marketingdoelstellingen. Onderkent daarbij </w:t>
            </w:r>
            <w:r w:rsidRPr="000E278F">
              <w:rPr>
                <w:rFonts w:ascii="Arial" w:hAnsi="Arial" w:cs="Arial"/>
                <w:color w:val="000000"/>
                <w:sz w:val="21"/>
                <w:szCs w:val="21"/>
              </w:rPr>
              <w:lastRenderedPageBreak/>
              <w:t>de impact op processen en organisatie.</w:t>
            </w:r>
          </w:p>
        </w:tc>
        <w:tc>
          <w:tcPr>
            <w:tcW w:w="991" w:type="dxa"/>
            <w:vAlign w:val="center"/>
          </w:tcPr>
          <w:p w14:paraId="242C9008" w14:textId="6602B6EA" w:rsidR="005519AE" w:rsidRPr="00362273" w:rsidRDefault="005519AE" w:rsidP="005519AE">
            <w:pPr>
              <w:jc w:val="center"/>
              <w:rPr>
                <w:rFonts w:ascii="Arial" w:hAnsi="Arial" w:cs="Arial"/>
                <w:sz w:val="21"/>
                <w:szCs w:val="21"/>
              </w:rPr>
            </w:pPr>
            <w:r w:rsidRPr="00362273">
              <w:rPr>
                <w:rFonts w:ascii="Arial" w:hAnsi="Arial" w:cs="Arial"/>
                <w:sz w:val="21"/>
                <w:szCs w:val="21"/>
              </w:rPr>
              <w:lastRenderedPageBreak/>
              <w:t>Ja/Nee</w:t>
            </w:r>
          </w:p>
        </w:tc>
        <w:tc>
          <w:tcPr>
            <w:tcW w:w="2265" w:type="dxa"/>
          </w:tcPr>
          <w:p w14:paraId="5C9E4404" w14:textId="77777777" w:rsidR="005519AE" w:rsidRPr="00362273" w:rsidRDefault="005519AE" w:rsidP="005519AE">
            <w:pPr>
              <w:rPr>
                <w:rFonts w:ascii="Arial" w:hAnsi="Arial" w:cs="Arial"/>
                <w:sz w:val="21"/>
                <w:szCs w:val="21"/>
              </w:rPr>
            </w:pPr>
          </w:p>
        </w:tc>
        <w:tc>
          <w:tcPr>
            <w:tcW w:w="2406" w:type="dxa"/>
          </w:tcPr>
          <w:p w14:paraId="3EA447BD" w14:textId="77777777" w:rsidR="005519AE" w:rsidRPr="00362273" w:rsidRDefault="005519AE" w:rsidP="005519AE">
            <w:pPr>
              <w:rPr>
                <w:rFonts w:ascii="Arial" w:hAnsi="Arial" w:cs="Arial"/>
                <w:sz w:val="21"/>
                <w:szCs w:val="21"/>
              </w:rPr>
            </w:pPr>
          </w:p>
        </w:tc>
      </w:tr>
      <w:tr w:rsidR="005519AE" w:rsidRPr="00362273" w14:paraId="0E516335" w14:textId="77777777" w:rsidTr="005519AE">
        <w:tc>
          <w:tcPr>
            <w:tcW w:w="450" w:type="dxa"/>
            <w:vAlign w:val="center"/>
          </w:tcPr>
          <w:p w14:paraId="73E027DA" w14:textId="59F85CAB" w:rsidR="005519AE" w:rsidRPr="00362273" w:rsidRDefault="005519AE" w:rsidP="005519AE">
            <w:pPr>
              <w:jc w:val="center"/>
              <w:rPr>
                <w:rFonts w:ascii="Arial" w:hAnsi="Arial" w:cs="Arial"/>
                <w:sz w:val="21"/>
                <w:szCs w:val="21"/>
              </w:rPr>
            </w:pPr>
            <w:r w:rsidRPr="00362273">
              <w:rPr>
                <w:rFonts w:ascii="Arial" w:hAnsi="Arial" w:cs="Arial"/>
                <w:sz w:val="21"/>
                <w:szCs w:val="21"/>
              </w:rPr>
              <w:t>12</w:t>
            </w:r>
          </w:p>
        </w:tc>
        <w:tc>
          <w:tcPr>
            <w:tcW w:w="8738" w:type="dxa"/>
            <w:vAlign w:val="center"/>
          </w:tcPr>
          <w:p w14:paraId="7965C1A4" w14:textId="7A80DE0B" w:rsidR="005519AE" w:rsidRPr="000E278F" w:rsidRDefault="005519AE" w:rsidP="005519AE">
            <w:pPr>
              <w:rPr>
                <w:rFonts w:ascii="Arial" w:hAnsi="Arial" w:cs="Arial"/>
                <w:sz w:val="21"/>
                <w:szCs w:val="21"/>
              </w:rPr>
            </w:pPr>
            <w:r w:rsidRPr="000E278F">
              <w:rPr>
                <w:rFonts w:ascii="Arial" w:hAnsi="Arial" w:cs="Arial"/>
                <w:color w:val="000000"/>
                <w:sz w:val="21"/>
                <w:szCs w:val="21"/>
              </w:rPr>
              <w:t>Gebruikt overtuigingskracht om medewerkers van hoog tot laag in de organisatie, alsmede externe partners, mee te krijgen in plannen en mogelijkheden voor e-marketing.</w:t>
            </w:r>
          </w:p>
        </w:tc>
        <w:tc>
          <w:tcPr>
            <w:tcW w:w="991" w:type="dxa"/>
            <w:vAlign w:val="center"/>
          </w:tcPr>
          <w:p w14:paraId="4FC29CB3" w14:textId="20AAE4D5"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78025D0F" w14:textId="77777777" w:rsidR="005519AE" w:rsidRPr="00362273" w:rsidRDefault="005519AE" w:rsidP="005519AE">
            <w:pPr>
              <w:rPr>
                <w:rFonts w:ascii="Arial" w:hAnsi="Arial" w:cs="Arial"/>
                <w:sz w:val="21"/>
                <w:szCs w:val="21"/>
              </w:rPr>
            </w:pPr>
          </w:p>
        </w:tc>
        <w:tc>
          <w:tcPr>
            <w:tcW w:w="2406" w:type="dxa"/>
          </w:tcPr>
          <w:p w14:paraId="0DB90715" w14:textId="77777777" w:rsidR="005519AE" w:rsidRPr="00362273" w:rsidRDefault="005519AE" w:rsidP="005519AE">
            <w:pPr>
              <w:rPr>
                <w:rFonts w:ascii="Arial" w:hAnsi="Arial" w:cs="Arial"/>
                <w:sz w:val="21"/>
                <w:szCs w:val="21"/>
              </w:rPr>
            </w:pPr>
          </w:p>
        </w:tc>
      </w:tr>
      <w:tr w:rsidR="005519AE" w:rsidRPr="00362273" w14:paraId="09F5579B" w14:textId="77777777" w:rsidTr="005519AE">
        <w:tc>
          <w:tcPr>
            <w:tcW w:w="450" w:type="dxa"/>
            <w:vAlign w:val="center"/>
          </w:tcPr>
          <w:p w14:paraId="7429BD07" w14:textId="2808055B" w:rsidR="005519AE" w:rsidRPr="00362273" w:rsidRDefault="005519AE" w:rsidP="005519AE">
            <w:pPr>
              <w:jc w:val="center"/>
              <w:rPr>
                <w:rFonts w:ascii="Arial" w:hAnsi="Arial" w:cs="Arial"/>
                <w:sz w:val="21"/>
                <w:szCs w:val="21"/>
              </w:rPr>
            </w:pPr>
            <w:r w:rsidRPr="00362273">
              <w:rPr>
                <w:rFonts w:ascii="Arial" w:hAnsi="Arial" w:cs="Arial"/>
                <w:sz w:val="21"/>
                <w:szCs w:val="21"/>
              </w:rPr>
              <w:t>13</w:t>
            </w:r>
          </w:p>
        </w:tc>
        <w:tc>
          <w:tcPr>
            <w:tcW w:w="8738" w:type="dxa"/>
            <w:vAlign w:val="center"/>
          </w:tcPr>
          <w:p w14:paraId="00459D8C" w14:textId="10C0369F" w:rsidR="005519AE" w:rsidRPr="000E278F" w:rsidRDefault="005519AE" w:rsidP="005519AE">
            <w:pPr>
              <w:rPr>
                <w:rFonts w:ascii="Arial" w:hAnsi="Arial" w:cs="Arial"/>
                <w:sz w:val="21"/>
                <w:szCs w:val="21"/>
              </w:rPr>
            </w:pPr>
            <w:r w:rsidRPr="000E278F">
              <w:rPr>
                <w:rFonts w:ascii="Arial" w:hAnsi="Arial" w:cs="Arial"/>
                <w:color w:val="000000"/>
                <w:sz w:val="21"/>
                <w:szCs w:val="21"/>
              </w:rPr>
              <w:t>Kan, gericht op kostenefficiëntie een e-marketingstrategie ontwikkelen en maatregelen doorvoeren.</w:t>
            </w:r>
          </w:p>
        </w:tc>
        <w:tc>
          <w:tcPr>
            <w:tcW w:w="991" w:type="dxa"/>
            <w:vAlign w:val="center"/>
          </w:tcPr>
          <w:p w14:paraId="09B9BBD6" w14:textId="0D5B30FD"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3567A828" w14:textId="77777777" w:rsidR="005519AE" w:rsidRPr="00362273" w:rsidRDefault="005519AE" w:rsidP="005519AE">
            <w:pPr>
              <w:rPr>
                <w:rFonts w:ascii="Arial" w:hAnsi="Arial" w:cs="Arial"/>
                <w:sz w:val="21"/>
                <w:szCs w:val="21"/>
              </w:rPr>
            </w:pPr>
          </w:p>
        </w:tc>
        <w:tc>
          <w:tcPr>
            <w:tcW w:w="2406" w:type="dxa"/>
          </w:tcPr>
          <w:p w14:paraId="64AADD36" w14:textId="77777777" w:rsidR="005519AE" w:rsidRPr="00362273" w:rsidRDefault="005519AE" w:rsidP="005519AE">
            <w:pPr>
              <w:rPr>
                <w:rFonts w:ascii="Arial" w:hAnsi="Arial" w:cs="Arial"/>
                <w:sz w:val="21"/>
                <w:szCs w:val="21"/>
              </w:rPr>
            </w:pPr>
          </w:p>
        </w:tc>
      </w:tr>
      <w:tr w:rsidR="005519AE" w:rsidRPr="00362273" w14:paraId="44E2A118" w14:textId="77777777" w:rsidTr="005519AE">
        <w:tc>
          <w:tcPr>
            <w:tcW w:w="450" w:type="dxa"/>
            <w:vAlign w:val="center"/>
          </w:tcPr>
          <w:p w14:paraId="3FF498A6" w14:textId="3B950DB0" w:rsidR="005519AE" w:rsidRPr="00362273" w:rsidRDefault="005519AE" w:rsidP="005519AE">
            <w:pPr>
              <w:jc w:val="center"/>
              <w:rPr>
                <w:rFonts w:ascii="Arial" w:hAnsi="Arial" w:cs="Arial"/>
                <w:sz w:val="21"/>
                <w:szCs w:val="21"/>
              </w:rPr>
            </w:pPr>
            <w:r>
              <w:rPr>
                <w:rFonts w:ascii="Arial" w:hAnsi="Arial" w:cs="Arial"/>
                <w:sz w:val="21"/>
                <w:szCs w:val="21"/>
              </w:rPr>
              <w:t>14</w:t>
            </w:r>
          </w:p>
        </w:tc>
        <w:tc>
          <w:tcPr>
            <w:tcW w:w="8738" w:type="dxa"/>
            <w:vAlign w:val="center"/>
          </w:tcPr>
          <w:p w14:paraId="2590F60B" w14:textId="38FC2144" w:rsidR="005519AE" w:rsidRPr="000E278F" w:rsidRDefault="005519AE" w:rsidP="005519AE">
            <w:pPr>
              <w:rPr>
                <w:rFonts w:ascii="Arial" w:hAnsi="Arial" w:cs="Arial"/>
                <w:color w:val="000000"/>
                <w:sz w:val="21"/>
                <w:szCs w:val="21"/>
              </w:rPr>
            </w:pPr>
            <w:r w:rsidRPr="000E278F">
              <w:rPr>
                <w:rFonts w:ascii="Arial" w:hAnsi="Arial" w:cs="Arial"/>
                <w:color w:val="000000"/>
                <w:sz w:val="21"/>
                <w:szCs w:val="21"/>
              </w:rPr>
              <w:t>Heeft basiskennis van pricing, merchandising en e-service als onderdeel van de e-marketingkanaalstrategie en begrijpt de impact op de operationele aansturing.</w:t>
            </w:r>
          </w:p>
        </w:tc>
        <w:tc>
          <w:tcPr>
            <w:tcW w:w="991" w:type="dxa"/>
            <w:vAlign w:val="center"/>
          </w:tcPr>
          <w:p w14:paraId="453BC063" w14:textId="44FB3607" w:rsidR="005519AE" w:rsidRPr="00362273" w:rsidRDefault="000E278F" w:rsidP="005519AE">
            <w:pPr>
              <w:jc w:val="center"/>
              <w:rPr>
                <w:rFonts w:ascii="Arial" w:hAnsi="Arial" w:cs="Arial"/>
                <w:sz w:val="21"/>
                <w:szCs w:val="21"/>
              </w:rPr>
            </w:pPr>
            <w:r w:rsidRPr="00362273">
              <w:rPr>
                <w:rFonts w:ascii="Arial" w:hAnsi="Arial" w:cs="Arial"/>
                <w:sz w:val="22"/>
                <w:szCs w:val="22"/>
              </w:rPr>
              <w:t>Ja/Nee</w:t>
            </w:r>
          </w:p>
        </w:tc>
        <w:tc>
          <w:tcPr>
            <w:tcW w:w="2265" w:type="dxa"/>
          </w:tcPr>
          <w:p w14:paraId="20507F3E" w14:textId="77777777" w:rsidR="005519AE" w:rsidRPr="00362273" w:rsidRDefault="005519AE" w:rsidP="005519AE">
            <w:pPr>
              <w:rPr>
                <w:rFonts w:ascii="Arial" w:hAnsi="Arial" w:cs="Arial"/>
                <w:sz w:val="21"/>
                <w:szCs w:val="21"/>
              </w:rPr>
            </w:pPr>
          </w:p>
        </w:tc>
        <w:tc>
          <w:tcPr>
            <w:tcW w:w="2406" w:type="dxa"/>
          </w:tcPr>
          <w:p w14:paraId="4B2E28DE" w14:textId="77777777" w:rsidR="005519AE" w:rsidRPr="00362273" w:rsidRDefault="005519AE" w:rsidP="005519AE">
            <w:pPr>
              <w:rPr>
                <w:rFonts w:ascii="Arial" w:hAnsi="Arial" w:cs="Arial"/>
                <w:sz w:val="21"/>
                <w:szCs w:val="21"/>
              </w:rPr>
            </w:pPr>
          </w:p>
        </w:tc>
      </w:tr>
    </w:tbl>
    <w:p w14:paraId="603AE690" w14:textId="77777777" w:rsidR="005519AE" w:rsidRDefault="005519AE" w:rsidP="00FD18DE">
      <w:pPr>
        <w:pStyle w:val="Kop5"/>
        <w:rPr>
          <w:rFonts w:ascii="Arial" w:hAnsi="Arial" w:cs="Arial"/>
          <w:bCs w:val="0"/>
          <w:sz w:val="28"/>
          <w:szCs w:val="28"/>
        </w:rPr>
      </w:pPr>
    </w:p>
    <w:p w14:paraId="578F276A" w14:textId="29533D79" w:rsidR="00935F4A" w:rsidRPr="00362273" w:rsidRDefault="00FD18DE" w:rsidP="00FD18DE">
      <w:pPr>
        <w:pStyle w:val="Kop5"/>
        <w:rPr>
          <w:rFonts w:ascii="Arial" w:hAnsi="Arial" w:cs="Arial"/>
          <w:bCs w:val="0"/>
          <w:sz w:val="28"/>
          <w:szCs w:val="28"/>
        </w:rPr>
      </w:pPr>
      <w:r w:rsidRPr="00362273">
        <w:rPr>
          <w:rFonts w:ascii="Arial" w:hAnsi="Arial" w:cs="Arial"/>
          <w:bCs w:val="0"/>
          <w:sz w:val="28"/>
          <w:szCs w:val="28"/>
        </w:rPr>
        <w:t>(2) TRAFFIC EN CONVERSIE</w:t>
      </w:r>
    </w:p>
    <w:p w14:paraId="29E7EB3F" w14:textId="77777777" w:rsidR="00935F4A" w:rsidRPr="00362273" w:rsidRDefault="00935F4A" w:rsidP="00935F4A">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362273" w14:paraId="4CE4F81E" w14:textId="77777777" w:rsidTr="005519AE">
        <w:tc>
          <w:tcPr>
            <w:tcW w:w="461" w:type="dxa"/>
            <w:shd w:val="clear" w:color="auto" w:fill="F2F2F2" w:themeFill="background1" w:themeFillShade="F2"/>
          </w:tcPr>
          <w:p w14:paraId="41388C47" w14:textId="72828173" w:rsidR="009B6FA3" w:rsidRPr="00362273" w:rsidRDefault="009B6FA3" w:rsidP="00FF65B7">
            <w:pPr>
              <w:rPr>
                <w:rFonts w:ascii="Arial" w:hAnsi="Arial" w:cs="Arial"/>
                <w:sz w:val="22"/>
                <w:szCs w:val="22"/>
              </w:rPr>
            </w:pPr>
            <w:r w:rsidRPr="00362273">
              <w:rPr>
                <w:rFonts w:ascii="Arial" w:hAnsi="Arial" w:cs="Arial"/>
                <w:sz w:val="20"/>
                <w:szCs w:val="20"/>
              </w:rPr>
              <w:t>nr</w:t>
            </w:r>
          </w:p>
        </w:tc>
        <w:tc>
          <w:tcPr>
            <w:tcW w:w="8731" w:type="dxa"/>
            <w:shd w:val="clear" w:color="auto" w:fill="F2F2F2" w:themeFill="background1" w:themeFillShade="F2"/>
          </w:tcPr>
          <w:p w14:paraId="316A6912" w14:textId="72596A4A" w:rsidR="009B6FA3" w:rsidRPr="00362273" w:rsidRDefault="009B6FA3" w:rsidP="00FF65B7">
            <w:pPr>
              <w:rPr>
                <w:rFonts w:ascii="Arial" w:hAnsi="Arial" w:cs="Arial"/>
                <w:sz w:val="22"/>
                <w:szCs w:val="22"/>
              </w:rPr>
            </w:pPr>
            <w:r w:rsidRPr="00362273">
              <w:rPr>
                <w:rFonts w:ascii="Arial" w:hAnsi="Arial" w:cs="Arial"/>
                <w:sz w:val="20"/>
                <w:szCs w:val="20"/>
              </w:rPr>
              <w:t>Competentie</w:t>
            </w:r>
          </w:p>
        </w:tc>
        <w:tc>
          <w:tcPr>
            <w:tcW w:w="987" w:type="dxa"/>
            <w:shd w:val="clear" w:color="auto" w:fill="F2F2F2" w:themeFill="background1" w:themeFillShade="F2"/>
          </w:tcPr>
          <w:p w14:paraId="5A4D92E2" w14:textId="677A151F" w:rsidR="009B6FA3" w:rsidRPr="00362273" w:rsidRDefault="009B6FA3" w:rsidP="00FF65B7">
            <w:pPr>
              <w:jc w:val="center"/>
              <w:rPr>
                <w:rFonts w:ascii="Arial" w:hAnsi="Arial" w:cs="Arial"/>
                <w:sz w:val="22"/>
                <w:szCs w:val="22"/>
              </w:rPr>
            </w:pPr>
            <w:r w:rsidRPr="00362273">
              <w:rPr>
                <w:rFonts w:ascii="Arial" w:hAnsi="Arial" w:cs="Arial"/>
                <w:sz w:val="20"/>
                <w:szCs w:val="20"/>
              </w:rPr>
              <w:t>Ja/Nee</w:t>
            </w:r>
          </w:p>
        </w:tc>
        <w:tc>
          <w:tcPr>
            <w:tcW w:w="2265" w:type="dxa"/>
            <w:shd w:val="clear" w:color="auto" w:fill="F2F2F2" w:themeFill="background1" w:themeFillShade="F2"/>
          </w:tcPr>
          <w:p w14:paraId="6D08BC8B" w14:textId="14CF550D" w:rsidR="009B6FA3" w:rsidRPr="00362273" w:rsidRDefault="009B6FA3" w:rsidP="00FF65B7">
            <w:pPr>
              <w:jc w:val="center"/>
              <w:rPr>
                <w:rFonts w:ascii="Arial" w:hAnsi="Arial" w:cs="Arial"/>
                <w:sz w:val="22"/>
                <w:szCs w:val="22"/>
              </w:rPr>
            </w:pPr>
            <w:r w:rsidRPr="00362273">
              <w:rPr>
                <w:rFonts w:ascii="Arial" w:hAnsi="Arial" w:cs="Arial"/>
                <w:sz w:val="20"/>
                <w:szCs w:val="20"/>
              </w:rPr>
              <w:t>Ja:</w:t>
            </w:r>
            <w:r w:rsidRPr="00362273">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0336158A" w14:textId="71222F59" w:rsidR="009B6FA3" w:rsidRPr="00362273" w:rsidRDefault="009B6FA3" w:rsidP="00FF65B7">
            <w:pPr>
              <w:jc w:val="center"/>
              <w:rPr>
                <w:rFonts w:ascii="Arial" w:hAnsi="Arial" w:cs="Arial"/>
                <w:sz w:val="22"/>
                <w:szCs w:val="22"/>
              </w:rPr>
            </w:pPr>
            <w:r w:rsidRPr="00362273">
              <w:rPr>
                <w:rFonts w:ascii="Arial" w:hAnsi="Arial" w:cs="Arial"/>
                <w:sz w:val="20"/>
                <w:szCs w:val="20"/>
              </w:rPr>
              <w:t xml:space="preserve">Nee: </w:t>
            </w:r>
            <w:r w:rsidRPr="00362273">
              <w:rPr>
                <w:rFonts w:ascii="Arial" w:hAnsi="Arial" w:cs="Arial"/>
                <w:color w:val="000000"/>
                <w:sz w:val="20"/>
                <w:szCs w:val="20"/>
              </w:rPr>
              <w:t>geef geplande opname datum weer</w:t>
            </w:r>
          </w:p>
        </w:tc>
      </w:tr>
      <w:tr w:rsidR="005519AE" w:rsidRPr="00362273" w14:paraId="76F160C3" w14:textId="77777777" w:rsidTr="00924692">
        <w:tc>
          <w:tcPr>
            <w:tcW w:w="461" w:type="dxa"/>
            <w:vAlign w:val="center"/>
          </w:tcPr>
          <w:p w14:paraId="562CCD49" w14:textId="5FE93BC6" w:rsidR="005519AE" w:rsidRPr="00362273" w:rsidRDefault="005519AE" w:rsidP="005519AE">
            <w:pPr>
              <w:jc w:val="center"/>
              <w:rPr>
                <w:rFonts w:ascii="Arial" w:hAnsi="Arial" w:cs="Arial"/>
                <w:sz w:val="22"/>
                <w:szCs w:val="22"/>
              </w:rPr>
            </w:pPr>
            <w:r w:rsidRPr="00362273">
              <w:rPr>
                <w:rFonts w:ascii="Arial" w:hAnsi="Arial" w:cs="Arial"/>
                <w:sz w:val="22"/>
                <w:szCs w:val="22"/>
              </w:rPr>
              <w:t>15</w:t>
            </w:r>
          </w:p>
        </w:tc>
        <w:tc>
          <w:tcPr>
            <w:tcW w:w="8731" w:type="dxa"/>
            <w:vAlign w:val="center"/>
          </w:tcPr>
          <w:p w14:paraId="0FCC3DAB" w14:textId="780B6C6A" w:rsidR="005519AE" w:rsidRPr="000E278F" w:rsidRDefault="005519AE" w:rsidP="005519AE">
            <w:pPr>
              <w:rPr>
                <w:rFonts w:ascii="Arial" w:hAnsi="Arial" w:cs="Arial"/>
                <w:sz w:val="21"/>
                <w:szCs w:val="21"/>
              </w:rPr>
            </w:pPr>
            <w:r w:rsidRPr="000E278F">
              <w:rPr>
                <w:rFonts w:ascii="Arial" w:hAnsi="Arial" w:cs="Arial"/>
                <w:color w:val="000000"/>
                <w:sz w:val="21"/>
                <w:szCs w:val="21"/>
              </w:rPr>
              <w:t xml:space="preserve">Kan e-marketingdoelstellingen vertalen naar een kanaalstrategie voor online en mobile, inclusief bijbehorende KPI's.  </w:t>
            </w:r>
          </w:p>
        </w:tc>
        <w:tc>
          <w:tcPr>
            <w:tcW w:w="987" w:type="dxa"/>
            <w:vAlign w:val="center"/>
          </w:tcPr>
          <w:p w14:paraId="29667BED"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5BACEC6B" w14:textId="77777777" w:rsidR="005519AE" w:rsidRPr="00362273" w:rsidRDefault="005519AE" w:rsidP="005519AE">
            <w:pPr>
              <w:rPr>
                <w:rFonts w:ascii="Arial" w:hAnsi="Arial" w:cs="Arial"/>
                <w:sz w:val="22"/>
                <w:szCs w:val="22"/>
              </w:rPr>
            </w:pPr>
          </w:p>
        </w:tc>
        <w:tc>
          <w:tcPr>
            <w:tcW w:w="2406" w:type="dxa"/>
          </w:tcPr>
          <w:p w14:paraId="13F69CFD" w14:textId="77777777" w:rsidR="005519AE" w:rsidRPr="00362273" w:rsidRDefault="005519AE" w:rsidP="005519AE">
            <w:pPr>
              <w:rPr>
                <w:rFonts w:ascii="Arial" w:hAnsi="Arial" w:cs="Arial"/>
                <w:sz w:val="22"/>
                <w:szCs w:val="22"/>
              </w:rPr>
            </w:pPr>
          </w:p>
        </w:tc>
      </w:tr>
      <w:tr w:rsidR="005519AE" w:rsidRPr="00362273" w14:paraId="448B55A0" w14:textId="77777777" w:rsidTr="00924692">
        <w:tc>
          <w:tcPr>
            <w:tcW w:w="461" w:type="dxa"/>
            <w:vAlign w:val="center"/>
          </w:tcPr>
          <w:p w14:paraId="251A044A" w14:textId="507B7389" w:rsidR="005519AE" w:rsidRPr="00362273" w:rsidRDefault="005519AE" w:rsidP="005519AE">
            <w:pPr>
              <w:jc w:val="center"/>
              <w:rPr>
                <w:rFonts w:ascii="Arial" w:hAnsi="Arial" w:cs="Arial"/>
                <w:sz w:val="22"/>
                <w:szCs w:val="22"/>
              </w:rPr>
            </w:pPr>
            <w:r w:rsidRPr="00362273">
              <w:rPr>
                <w:rFonts w:ascii="Arial" w:hAnsi="Arial" w:cs="Arial"/>
                <w:sz w:val="22"/>
                <w:szCs w:val="22"/>
              </w:rPr>
              <w:t>16</w:t>
            </w:r>
          </w:p>
        </w:tc>
        <w:tc>
          <w:tcPr>
            <w:tcW w:w="8731" w:type="dxa"/>
            <w:vAlign w:val="center"/>
          </w:tcPr>
          <w:p w14:paraId="722350A3" w14:textId="00B82B86" w:rsidR="005519AE" w:rsidRPr="000E278F" w:rsidRDefault="005519AE" w:rsidP="005519AE">
            <w:pPr>
              <w:rPr>
                <w:rFonts w:ascii="Arial" w:hAnsi="Arial" w:cs="Arial"/>
                <w:sz w:val="21"/>
                <w:szCs w:val="21"/>
              </w:rPr>
            </w:pPr>
            <w:r w:rsidRPr="000E278F">
              <w:rPr>
                <w:rFonts w:ascii="Arial" w:hAnsi="Arial" w:cs="Arial"/>
                <w:color w:val="000000"/>
                <w:sz w:val="21"/>
                <w:szCs w:val="21"/>
              </w:rPr>
              <w:t>Kan de kanaalstrategie koppelen aan branding- en salesresultaten. Is in staat te beoordelen hoe succesvol het eindresultaat van die strategie is, op basis van meetresultaten.</w:t>
            </w:r>
          </w:p>
        </w:tc>
        <w:tc>
          <w:tcPr>
            <w:tcW w:w="987" w:type="dxa"/>
            <w:vAlign w:val="center"/>
          </w:tcPr>
          <w:p w14:paraId="4FD9818A"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664B5C94" w14:textId="77777777" w:rsidR="005519AE" w:rsidRPr="00362273" w:rsidRDefault="005519AE" w:rsidP="005519AE">
            <w:pPr>
              <w:rPr>
                <w:rFonts w:ascii="Arial" w:hAnsi="Arial" w:cs="Arial"/>
                <w:sz w:val="22"/>
                <w:szCs w:val="22"/>
              </w:rPr>
            </w:pPr>
          </w:p>
        </w:tc>
        <w:tc>
          <w:tcPr>
            <w:tcW w:w="2406" w:type="dxa"/>
          </w:tcPr>
          <w:p w14:paraId="742B849C" w14:textId="77777777" w:rsidR="005519AE" w:rsidRPr="00362273" w:rsidRDefault="005519AE" w:rsidP="005519AE">
            <w:pPr>
              <w:rPr>
                <w:rFonts w:ascii="Arial" w:hAnsi="Arial" w:cs="Arial"/>
                <w:sz w:val="22"/>
                <w:szCs w:val="22"/>
              </w:rPr>
            </w:pPr>
          </w:p>
        </w:tc>
      </w:tr>
      <w:tr w:rsidR="005519AE" w:rsidRPr="00362273" w14:paraId="41FA16A6" w14:textId="77777777" w:rsidTr="00924692">
        <w:tc>
          <w:tcPr>
            <w:tcW w:w="461" w:type="dxa"/>
            <w:vAlign w:val="center"/>
          </w:tcPr>
          <w:p w14:paraId="3060A5D4" w14:textId="0C8D19B3" w:rsidR="005519AE" w:rsidRPr="00362273" w:rsidRDefault="005519AE" w:rsidP="005519AE">
            <w:pPr>
              <w:jc w:val="center"/>
              <w:rPr>
                <w:rFonts w:ascii="Arial" w:hAnsi="Arial" w:cs="Arial"/>
                <w:sz w:val="22"/>
                <w:szCs w:val="22"/>
              </w:rPr>
            </w:pPr>
            <w:r w:rsidRPr="00362273">
              <w:rPr>
                <w:rFonts w:ascii="Arial" w:hAnsi="Arial" w:cs="Arial"/>
                <w:sz w:val="22"/>
                <w:szCs w:val="22"/>
              </w:rPr>
              <w:t>17</w:t>
            </w:r>
          </w:p>
        </w:tc>
        <w:tc>
          <w:tcPr>
            <w:tcW w:w="8731" w:type="dxa"/>
            <w:vAlign w:val="center"/>
          </w:tcPr>
          <w:p w14:paraId="06C69388" w14:textId="6EE4F3A5" w:rsidR="005519AE" w:rsidRPr="000E278F" w:rsidRDefault="005519AE" w:rsidP="005519AE">
            <w:pPr>
              <w:rPr>
                <w:rFonts w:ascii="Arial" w:hAnsi="Arial" w:cs="Arial"/>
                <w:sz w:val="21"/>
                <w:szCs w:val="21"/>
              </w:rPr>
            </w:pPr>
            <w:r w:rsidRPr="000E278F">
              <w:rPr>
                <w:rFonts w:ascii="Arial" w:hAnsi="Arial" w:cs="Arial"/>
                <w:color w:val="000000"/>
                <w:sz w:val="21"/>
                <w:szCs w:val="21"/>
              </w:rPr>
              <w:t>Kan campagnes ontwikkelen en optimaliseren, gericht op het verbeteren van vooraf geformuleerde bedrijfsdoelstellingen.</w:t>
            </w:r>
          </w:p>
        </w:tc>
        <w:tc>
          <w:tcPr>
            <w:tcW w:w="987" w:type="dxa"/>
            <w:vAlign w:val="center"/>
          </w:tcPr>
          <w:p w14:paraId="0B166FE6"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76CF7376" w14:textId="77777777" w:rsidR="005519AE" w:rsidRPr="00362273" w:rsidRDefault="005519AE" w:rsidP="005519AE">
            <w:pPr>
              <w:rPr>
                <w:rFonts w:ascii="Arial" w:hAnsi="Arial" w:cs="Arial"/>
                <w:sz w:val="22"/>
                <w:szCs w:val="22"/>
              </w:rPr>
            </w:pPr>
          </w:p>
        </w:tc>
        <w:tc>
          <w:tcPr>
            <w:tcW w:w="2406" w:type="dxa"/>
          </w:tcPr>
          <w:p w14:paraId="0F8D7CD1" w14:textId="77777777" w:rsidR="005519AE" w:rsidRPr="00362273" w:rsidRDefault="005519AE" w:rsidP="005519AE">
            <w:pPr>
              <w:rPr>
                <w:rFonts w:ascii="Arial" w:hAnsi="Arial" w:cs="Arial"/>
                <w:sz w:val="22"/>
                <w:szCs w:val="22"/>
              </w:rPr>
            </w:pPr>
          </w:p>
        </w:tc>
      </w:tr>
      <w:tr w:rsidR="005519AE" w:rsidRPr="00362273" w14:paraId="1191F61F" w14:textId="77777777" w:rsidTr="00924692">
        <w:tc>
          <w:tcPr>
            <w:tcW w:w="461" w:type="dxa"/>
            <w:vAlign w:val="center"/>
          </w:tcPr>
          <w:p w14:paraId="3243A50A" w14:textId="063577AA" w:rsidR="005519AE" w:rsidRPr="00362273" w:rsidRDefault="005519AE" w:rsidP="005519AE">
            <w:pPr>
              <w:jc w:val="center"/>
              <w:rPr>
                <w:rFonts w:ascii="Arial" w:hAnsi="Arial" w:cs="Arial"/>
                <w:sz w:val="22"/>
                <w:szCs w:val="22"/>
              </w:rPr>
            </w:pPr>
            <w:r w:rsidRPr="00362273">
              <w:rPr>
                <w:rFonts w:ascii="Arial" w:hAnsi="Arial" w:cs="Arial"/>
                <w:sz w:val="22"/>
                <w:szCs w:val="22"/>
              </w:rPr>
              <w:t>18</w:t>
            </w:r>
          </w:p>
        </w:tc>
        <w:tc>
          <w:tcPr>
            <w:tcW w:w="8731" w:type="dxa"/>
            <w:vAlign w:val="center"/>
          </w:tcPr>
          <w:p w14:paraId="681F3617" w14:textId="7532853E" w:rsidR="005519AE" w:rsidRPr="000E278F" w:rsidRDefault="005519AE" w:rsidP="005519AE">
            <w:pPr>
              <w:rPr>
                <w:rFonts w:ascii="Arial" w:hAnsi="Arial" w:cs="Arial"/>
                <w:sz w:val="21"/>
                <w:szCs w:val="21"/>
              </w:rPr>
            </w:pPr>
            <w:r w:rsidRPr="000E278F">
              <w:rPr>
                <w:rFonts w:ascii="Arial" w:hAnsi="Arial" w:cs="Arial"/>
                <w:color w:val="000000"/>
                <w:sz w:val="21"/>
                <w:szCs w:val="21"/>
              </w:rPr>
              <w:t>Heeft kennis van diverse online advertising-technieken en kan deze toepassen als onderdeel van de kanaalstrategie.</w:t>
            </w:r>
          </w:p>
        </w:tc>
        <w:tc>
          <w:tcPr>
            <w:tcW w:w="987" w:type="dxa"/>
            <w:vAlign w:val="center"/>
          </w:tcPr>
          <w:p w14:paraId="106AF8CF"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72D7D89D" w14:textId="77777777" w:rsidR="005519AE" w:rsidRPr="00362273" w:rsidRDefault="005519AE" w:rsidP="005519AE">
            <w:pPr>
              <w:rPr>
                <w:rFonts w:ascii="Arial" w:hAnsi="Arial" w:cs="Arial"/>
                <w:sz w:val="22"/>
                <w:szCs w:val="22"/>
              </w:rPr>
            </w:pPr>
          </w:p>
        </w:tc>
        <w:tc>
          <w:tcPr>
            <w:tcW w:w="2406" w:type="dxa"/>
          </w:tcPr>
          <w:p w14:paraId="5D9E00CF" w14:textId="77777777" w:rsidR="005519AE" w:rsidRPr="00362273" w:rsidRDefault="005519AE" w:rsidP="005519AE">
            <w:pPr>
              <w:rPr>
                <w:rFonts w:ascii="Arial" w:hAnsi="Arial" w:cs="Arial"/>
                <w:sz w:val="22"/>
                <w:szCs w:val="22"/>
              </w:rPr>
            </w:pPr>
          </w:p>
        </w:tc>
      </w:tr>
      <w:tr w:rsidR="005519AE" w:rsidRPr="00362273" w14:paraId="55731FF2" w14:textId="77777777" w:rsidTr="00924692">
        <w:tc>
          <w:tcPr>
            <w:tcW w:w="461" w:type="dxa"/>
            <w:vAlign w:val="center"/>
          </w:tcPr>
          <w:p w14:paraId="279BAC79" w14:textId="45776BF5" w:rsidR="005519AE" w:rsidRPr="00362273" w:rsidRDefault="005519AE" w:rsidP="005519AE">
            <w:pPr>
              <w:jc w:val="center"/>
              <w:rPr>
                <w:rFonts w:ascii="Arial" w:hAnsi="Arial" w:cs="Arial"/>
                <w:sz w:val="22"/>
                <w:szCs w:val="22"/>
              </w:rPr>
            </w:pPr>
            <w:r w:rsidRPr="00362273">
              <w:rPr>
                <w:rFonts w:ascii="Arial" w:hAnsi="Arial" w:cs="Arial"/>
                <w:sz w:val="22"/>
                <w:szCs w:val="22"/>
              </w:rPr>
              <w:t>19</w:t>
            </w:r>
          </w:p>
        </w:tc>
        <w:tc>
          <w:tcPr>
            <w:tcW w:w="8731" w:type="dxa"/>
            <w:vAlign w:val="center"/>
          </w:tcPr>
          <w:p w14:paraId="1A34740D" w14:textId="4AB4BBF0" w:rsidR="005519AE" w:rsidRPr="000E278F" w:rsidRDefault="005519AE" w:rsidP="005519AE">
            <w:pPr>
              <w:rPr>
                <w:rFonts w:ascii="Arial" w:hAnsi="Arial" w:cs="Arial"/>
                <w:sz w:val="21"/>
                <w:szCs w:val="21"/>
              </w:rPr>
            </w:pPr>
            <w:r w:rsidRPr="000E278F">
              <w:rPr>
                <w:rFonts w:ascii="Arial" w:hAnsi="Arial" w:cs="Arial"/>
                <w:color w:val="000000"/>
                <w:sz w:val="21"/>
                <w:szCs w:val="21"/>
              </w:rPr>
              <w:t>Heeft inzicht in de factoren die de organische vindbaarheid en traffic beïnvloeden en kan  voorstellen doen voor zoekmachineoptimalisatie.</w:t>
            </w:r>
          </w:p>
        </w:tc>
        <w:tc>
          <w:tcPr>
            <w:tcW w:w="987" w:type="dxa"/>
            <w:vAlign w:val="center"/>
          </w:tcPr>
          <w:p w14:paraId="6954E53F"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78EB8982" w14:textId="77777777" w:rsidR="005519AE" w:rsidRPr="00362273" w:rsidRDefault="005519AE" w:rsidP="005519AE">
            <w:pPr>
              <w:rPr>
                <w:rFonts w:ascii="Arial" w:hAnsi="Arial" w:cs="Arial"/>
                <w:sz w:val="22"/>
                <w:szCs w:val="22"/>
              </w:rPr>
            </w:pPr>
          </w:p>
        </w:tc>
        <w:tc>
          <w:tcPr>
            <w:tcW w:w="2406" w:type="dxa"/>
          </w:tcPr>
          <w:p w14:paraId="7F074871" w14:textId="77777777" w:rsidR="005519AE" w:rsidRPr="00362273" w:rsidRDefault="005519AE" w:rsidP="005519AE">
            <w:pPr>
              <w:rPr>
                <w:rFonts w:ascii="Arial" w:hAnsi="Arial" w:cs="Arial"/>
                <w:sz w:val="22"/>
                <w:szCs w:val="22"/>
              </w:rPr>
            </w:pPr>
          </w:p>
        </w:tc>
      </w:tr>
      <w:tr w:rsidR="005519AE" w:rsidRPr="00362273" w14:paraId="63CDDC4E" w14:textId="77777777" w:rsidTr="00924692">
        <w:tc>
          <w:tcPr>
            <w:tcW w:w="461" w:type="dxa"/>
            <w:vAlign w:val="center"/>
          </w:tcPr>
          <w:p w14:paraId="3C9D5B5C" w14:textId="63C606D1" w:rsidR="005519AE" w:rsidRPr="00362273" w:rsidRDefault="005519AE" w:rsidP="005519AE">
            <w:pPr>
              <w:jc w:val="center"/>
              <w:rPr>
                <w:rFonts w:ascii="Arial" w:hAnsi="Arial" w:cs="Arial"/>
                <w:sz w:val="22"/>
                <w:szCs w:val="22"/>
              </w:rPr>
            </w:pPr>
            <w:r w:rsidRPr="00362273">
              <w:rPr>
                <w:rFonts w:ascii="Arial" w:hAnsi="Arial" w:cs="Arial"/>
                <w:sz w:val="22"/>
                <w:szCs w:val="22"/>
              </w:rPr>
              <w:t>20</w:t>
            </w:r>
          </w:p>
        </w:tc>
        <w:tc>
          <w:tcPr>
            <w:tcW w:w="8731" w:type="dxa"/>
            <w:vAlign w:val="center"/>
          </w:tcPr>
          <w:p w14:paraId="7BC6A718" w14:textId="571BAED3" w:rsidR="005519AE" w:rsidRPr="000E278F" w:rsidRDefault="005519AE" w:rsidP="005519AE">
            <w:pPr>
              <w:rPr>
                <w:rFonts w:ascii="Arial" w:hAnsi="Arial" w:cs="Arial"/>
                <w:sz w:val="21"/>
                <w:szCs w:val="21"/>
              </w:rPr>
            </w:pPr>
            <w:r w:rsidRPr="000E278F">
              <w:rPr>
                <w:rFonts w:ascii="Arial" w:hAnsi="Arial" w:cs="Arial"/>
                <w:color w:val="000000"/>
                <w:sz w:val="21"/>
                <w:szCs w:val="21"/>
              </w:rPr>
              <w:t xml:space="preserve">Kan online trends en ontwikkeling van gedrag van bezoekers en klanten analyseren, monitoren en interpreteren, en op basis hiervan verbetervoorstellen genereren.  </w:t>
            </w:r>
          </w:p>
        </w:tc>
        <w:tc>
          <w:tcPr>
            <w:tcW w:w="987" w:type="dxa"/>
            <w:vAlign w:val="center"/>
          </w:tcPr>
          <w:p w14:paraId="0F053949"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567358D8" w14:textId="77777777" w:rsidR="005519AE" w:rsidRPr="00362273" w:rsidRDefault="005519AE" w:rsidP="005519AE">
            <w:pPr>
              <w:rPr>
                <w:rFonts w:ascii="Arial" w:hAnsi="Arial" w:cs="Arial"/>
                <w:sz w:val="22"/>
                <w:szCs w:val="22"/>
              </w:rPr>
            </w:pPr>
          </w:p>
        </w:tc>
        <w:tc>
          <w:tcPr>
            <w:tcW w:w="2406" w:type="dxa"/>
          </w:tcPr>
          <w:p w14:paraId="22244092" w14:textId="77777777" w:rsidR="005519AE" w:rsidRPr="00362273" w:rsidRDefault="005519AE" w:rsidP="005519AE">
            <w:pPr>
              <w:rPr>
                <w:rFonts w:ascii="Arial" w:hAnsi="Arial" w:cs="Arial"/>
                <w:sz w:val="22"/>
                <w:szCs w:val="22"/>
              </w:rPr>
            </w:pPr>
          </w:p>
        </w:tc>
      </w:tr>
      <w:tr w:rsidR="005519AE" w:rsidRPr="00362273" w14:paraId="43E66967" w14:textId="77777777" w:rsidTr="00924692">
        <w:tc>
          <w:tcPr>
            <w:tcW w:w="461" w:type="dxa"/>
            <w:vAlign w:val="center"/>
          </w:tcPr>
          <w:p w14:paraId="6B89902C" w14:textId="0E29C73A" w:rsidR="005519AE" w:rsidRPr="00362273" w:rsidRDefault="005519AE" w:rsidP="005519AE">
            <w:pPr>
              <w:jc w:val="center"/>
              <w:rPr>
                <w:rFonts w:ascii="Arial" w:hAnsi="Arial" w:cs="Arial"/>
                <w:sz w:val="22"/>
                <w:szCs w:val="22"/>
              </w:rPr>
            </w:pPr>
            <w:r w:rsidRPr="00362273">
              <w:rPr>
                <w:rFonts w:ascii="Arial" w:hAnsi="Arial" w:cs="Arial"/>
                <w:sz w:val="22"/>
                <w:szCs w:val="22"/>
              </w:rPr>
              <w:t>21</w:t>
            </w:r>
          </w:p>
        </w:tc>
        <w:tc>
          <w:tcPr>
            <w:tcW w:w="8731" w:type="dxa"/>
            <w:vAlign w:val="center"/>
          </w:tcPr>
          <w:p w14:paraId="176CE125" w14:textId="3B76BBDE" w:rsidR="005519AE" w:rsidRPr="000E278F" w:rsidRDefault="005519AE" w:rsidP="005519AE">
            <w:pPr>
              <w:rPr>
                <w:rFonts w:ascii="Arial" w:hAnsi="Arial" w:cs="Arial"/>
                <w:sz w:val="21"/>
                <w:szCs w:val="21"/>
              </w:rPr>
            </w:pPr>
            <w:r w:rsidRPr="000E278F">
              <w:rPr>
                <w:rFonts w:ascii="Arial" w:hAnsi="Arial" w:cs="Arial"/>
                <w:color w:val="000000"/>
                <w:sz w:val="21"/>
                <w:szCs w:val="21"/>
              </w:rPr>
              <w:t>Is in staat conversieoptimalisatieprocessen in te richten en te optimaliseren in een continue verbetercyclus en heeft daarbij een experimentele mindset en o.a. kennis van A/B en Multi Variate Test-tooling en Growth Hacking principes.</w:t>
            </w:r>
          </w:p>
        </w:tc>
        <w:tc>
          <w:tcPr>
            <w:tcW w:w="987" w:type="dxa"/>
            <w:vAlign w:val="center"/>
          </w:tcPr>
          <w:p w14:paraId="47061757"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4FBA48B6" w14:textId="77777777" w:rsidR="005519AE" w:rsidRPr="00362273" w:rsidRDefault="005519AE" w:rsidP="005519AE">
            <w:pPr>
              <w:rPr>
                <w:rFonts w:ascii="Arial" w:hAnsi="Arial" w:cs="Arial"/>
                <w:sz w:val="22"/>
                <w:szCs w:val="22"/>
              </w:rPr>
            </w:pPr>
          </w:p>
        </w:tc>
        <w:tc>
          <w:tcPr>
            <w:tcW w:w="2406" w:type="dxa"/>
          </w:tcPr>
          <w:p w14:paraId="38843B5E" w14:textId="77777777" w:rsidR="005519AE" w:rsidRPr="00362273" w:rsidRDefault="005519AE" w:rsidP="005519AE">
            <w:pPr>
              <w:rPr>
                <w:rFonts w:ascii="Arial" w:hAnsi="Arial" w:cs="Arial"/>
                <w:sz w:val="22"/>
                <w:szCs w:val="22"/>
              </w:rPr>
            </w:pPr>
          </w:p>
        </w:tc>
      </w:tr>
      <w:tr w:rsidR="005519AE" w:rsidRPr="00362273" w14:paraId="4435347F" w14:textId="77777777" w:rsidTr="00924692">
        <w:tc>
          <w:tcPr>
            <w:tcW w:w="461" w:type="dxa"/>
            <w:vAlign w:val="center"/>
          </w:tcPr>
          <w:p w14:paraId="79666F9A" w14:textId="11825C7D" w:rsidR="005519AE" w:rsidRPr="00362273" w:rsidRDefault="005519AE" w:rsidP="005519AE">
            <w:pPr>
              <w:jc w:val="center"/>
              <w:rPr>
                <w:rFonts w:ascii="Arial" w:hAnsi="Arial" w:cs="Arial"/>
                <w:sz w:val="22"/>
                <w:szCs w:val="22"/>
              </w:rPr>
            </w:pPr>
            <w:r w:rsidRPr="00362273">
              <w:rPr>
                <w:rFonts w:ascii="Arial" w:hAnsi="Arial" w:cs="Arial"/>
                <w:sz w:val="22"/>
                <w:szCs w:val="22"/>
              </w:rPr>
              <w:t>22</w:t>
            </w:r>
          </w:p>
        </w:tc>
        <w:tc>
          <w:tcPr>
            <w:tcW w:w="8731" w:type="dxa"/>
            <w:vAlign w:val="center"/>
          </w:tcPr>
          <w:p w14:paraId="69D46951" w14:textId="2EEFF95A" w:rsidR="005519AE" w:rsidRPr="000E278F" w:rsidRDefault="005519AE" w:rsidP="005519AE">
            <w:pPr>
              <w:rPr>
                <w:rFonts w:ascii="Arial" w:hAnsi="Arial" w:cs="Arial"/>
                <w:sz w:val="21"/>
                <w:szCs w:val="21"/>
              </w:rPr>
            </w:pPr>
            <w:r w:rsidRPr="000E278F">
              <w:rPr>
                <w:rFonts w:ascii="Arial" w:hAnsi="Arial" w:cs="Arial"/>
                <w:color w:val="000000"/>
                <w:sz w:val="21"/>
                <w:szCs w:val="21"/>
              </w:rPr>
              <w:t>Kent kwantitatieve en kwalitatieve onderzoeksmethoden voor optimalisatie van de customer journey.</w:t>
            </w:r>
          </w:p>
        </w:tc>
        <w:tc>
          <w:tcPr>
            <w:tcW w:w="987" w:type="dxa"/>
            <w:vAlign w:val="center"/>
          </w:tcPr>
          <w:p w14:paraId="14D94ABB"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6F149689" w14:textId="77777777" w:rsidR="005519AE" w:rsidRPr="00362273" w:rsidRDefault="005519AE" w:rsidP="005519AE">
            <w:pPr>
              <w:rPr>
                <w:rFonts w:ascii="Arial" w:hAnsi="Arial" w:cs="Arial"/>
                <w:sz w:val="22"/>
                <w:szCs w:val="22"/>
              </w:rPr>
            </w:pPr>
          </w:p>
        </w:tc>
        <w:tc>
          <w:tcPr>
            <w:tcW w:w="2406" w:type="dxa"/>
          </w:tcPr>
          <w:p w14:paraId="03E0053A" w14:textId="77777777" w:rsidR="005519AE" w:rsidRPr="00362273" w:rsidRDefault="005519AE" w:rsidP="005519AE">
            <w:pPr>
              <w:rPr>
                <w:rFonts w:ascii="Arial" w:hAnsi="Arial" w:cs="Arial"/>
                <w:sz w:val="22"/>
                <w:szCs w:val="22"/>
              </w:rPr>
            </w:pPr>
          </w:p>
        </w:tc>
      </w:tr>
    </w:tbl>
    <w:p w14:paraId="34C8B065" w14:textId="77777777" w:rsidR="00051B43" w:rsidRPr="00362273" w:rsidRDefault="00051B43">
      <w:pPr>
        <w:rPr>
          <w:rFonts w:ascii="Arial" w:hAnsi="Arial" w:cs="Arial"/>
          <w:sz w:val="22"/>
          <w:szCs w:val="22"/>
        </w:rPr>
      </w:pPr>
    </w:p>
    <w:p w14:paraId="60B3F317" w14:textId="77777777" w:rsidR="00B649D8" w:rsidRPr="00362273" w:rsidRDefault="00B649D8">
      <w:pPr>
        <w:rPr>
          <w:rFonts w:ascii="Arial" w:hAnsi="Arial" w:cs="Arial"/>
          <w:sz w:val="22"/>
          <w:szCs w:val="22"/>
        </w:rPr>
      </w:pPr>
    </w:p>
    <w:p w14:paraId="7281A553" w14:textId="77777777" w:rsidR="00B649D8" w:rsidRPr="00362273" w:rsidRDefault="00B649D8">
      <w:pPr>
        <w:rPr>
          <w:rFonts w:ascii="Arial" w:hAnsi="Arial" w:cs="Arial"/>
          <w:sz w:val="21"/>
          <w:szCs w:val="21"/>
        </w:rPr>
      </w:pPr>
    </w:p>
    <w:p w14:paraId="72B05789" w14:textId="77777777" w:rsidR="00B649D8" w:rsidRPr="00362273" w:rsidRDefault="00B649D8">
      <w:pPr>
        <w:rPr>
          <w:rFonts w:ascii="Arial" w:hAnsi="Arial" w:cs="Arial"/>
          <w:sz w:val="21"/>
          <w:szCs w:val="21"/>
        </w:rPr>
      </w:pPr>
    </w:p>
    <w:p w14:paraId="4E6F9AA3" w14:textId="779A1109" w:rsidR="00BB14C5" w:rsidRPr="00362273" w:rsidRDefault="00BB14C5" w:rsidP="00BB14C5">
      <w:pPr>
        <w:pStyle w:val="Kop5"/>
        <w:rPr>
          <w:rFonts w:ascii="Arial" w:hAnsi="Arial" w:cs="Arial"/>
          <w:bCs w:val="0"/>
          <w:sz w:val="28"/>
          <w:szCs w:val="28"/>
        </w:rPr>
      </w:pPr>
      <w:r w:rsidRPr="00362273">
        <w:rPr>
          <w:rFonts w:ascii="Arial" w:hAnsi="Arial" w:cs="Arial"/>
          <w:bCs w:val="0"/>
          <w:sz w:val="28"/>
          <w:szCs w:val="28"/>
        </w:rPr>
        <w:lastRenderedPageBreak/>
        <w:t>(3) CROSS MEDIALE COMMUNICATIE EN BRANDING</w:t>
      </w:r>
    </w:p>
    <w:p w14:paraId="4E3A4C37" w14:textId="77777777" w:rsidR="00B649D8" w:rsidRPr="00362273" w:rsidRDefault="00B649D8" w:rsidP="00B649D8">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362273" w14:paraId="71B75284" w14:textId="77777777" w:rsidTr="000E278F">
        <w:tc>
          <w:tcPr>
            <w:tcW w:w="461" w:type="dxa"/>
            <w:shd w:val="clear" w:color="auto" w:fill="F2F2F2" w:themeFill="background1" w:themeFillShade="F2"/>
          </w:tcPr>
          <w:p w14:paraId="2D8AAC8E" w14:textId="48AAE421" w:rsidR="009B6FA3" w:rsidRPr="00362273" w:rsidRDefault="009B6FA3" w:rsidP="00A80A41">
            <w:pPr>
              <w:rPr>
                <w:rFonts w:ascii="Arial" w:hAnsi="Arial" w:cs="Arial"/>
                <w:sz w:val="22"/>
                <w:szCs w:val="22"/>
              </w:rPr>
            </w:pPr>
            <w:r w:rsidRPr="00362273">
              <w:rPr>
                <w:rFonts w:ascii="Arial" w:hAnsi="Arial" w:cs="Arial"/>
                <w:sz w:val="20"/>
                <w:szCs w:val="20"/>
              </w:rPr>
              <w:t>nr</w:t>
            </w:r>
          </w:p>
        </w:tc>
        <w:tc>
          <w:tcPr>
            <w:tcW w:w="8731" w:type="dxa"/>
            <w:shd w:val="clear" w:color="auto" w:fill="F2F2F2" w:themeFill="background1" w:themeFillShade="F2"/>
          </w:tcPr>
          <w:p w14:paraId="3C0A9482" w14:textId="67F04913" w:rsidR="009B6FA3" w:rsidRPr="00362273" w:rsidRDefault="009B6FA3" w:rsidP="00A80A41">
            <w:pPr>
              <w:rPr>
                <w:rFonts w:ascii="Arial" w:hAnsi="Arial" w:cs="Arial"/>
                <w:sz w:val="22"/>
                <w:szCs w:val="22"/>
              </w:rPr>
            </w:pPr>
            <w:r w:rsidRPr="00362273">
              <w:rPr>
                <w:rFonts w:ascii="Arial" w:hAnsi="Arial" w:cs="Arial"/>
                <w:sz w:val="20"/>
                <w:szCs w:val="20"/>
              </w:rPr>
              <w:t>Competentie</w:t>
            </w:r>
          </w:p>
        </w:tc>
        <w:tc>
          <w:tcPr>
            <w:tcW w:w="987" w:type="dxa"/>
            <w:shd w:val="clear" w:color="auto" w:fill="F2F2F2" w:themeFill="background1" w:themeFillShade="F2"/>
          </w:tcPr>
          <w:p w14:paraId="7CF01FA8" w14:textId="4146B29D" w:rsidR="009B6FA3" w:rsidRPr="00362273" w:rsidRDefault="009B6FA3" w:rsidP="00A80A41">
            <w:pPr>
              <w:jc w:val="center"/>
              <w:rPr>
                <w:rFonts w:ascii="Arial" w:hAnsi="Arial" w:cs="Arial"/>
                <w:sz w:val="22"/>
                <w:szCs w:val="22"/>
              </w:rPr>
            </w:pPr>
            <w:r w:rsidRPr="00362273">
              <w:rPr>
                <w:rFonts w:ascii="Arial" w:hAnsi="Arial" w:cs="Arial"/>
                <w:sz w:val="20"/>
                <w:szCs w:val="20"/>
              </w:rPr>
              <w:t>Ja/Nee</w:t>
            </w:r>
          </w:p>
        </w:tc>
        <w:tc>
          <w:tcPr>
            <w:tcW w:w="2265" w:type="dxa"/>
            <w:shd w:val="clear" w:color="auto" w:fill="F2F2F2" w:themeFill="background1" w:themeFillShade="F2"/>
          </w:tcPr>
          <w:p w14:paraId="22FB6778" w14:textId="1B048268" w:rsidR="009B6FA3" w:rsidRPr="00362273" w:rsidRDefault="009B6FA3" w:rsidP="00A80A41">
            <w:pPr>
              <w:jc w:val="center"/>
              <w:rPr>
                <w:rFonts w:ascii="Arial" w:hAnsi="Arial" w:cs="Arial"/>
                <w:sz w:val="22"/>
                <w:szCs w:val="22"/>
              </w:rPr>
            </w:pPr>
            <w:r w:rsidRPr="00362273">
              <w:rPr>
                <w:rFonts w:ascii="Arial" w:hAnsi="Arial" w:cs="Arial"/>
                <w:sz w:val="20"/>
                <w:szCs w:val="20"/>
              </w:rPr>
              <w:t>Ja:</w:t>
            </w:r>
            <w:r w:rsidRPr="00362273">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21BD2EC0" w14:textId="31DC53F3" w:rsidR="009B6FA3" w:rsidRPr="00362273" w:rsidRDefault="009B6FA3" w:rsidP="00A80A41">
            <w:pPr>
              <w:jc w:val="center"/>
              <w:rPr>
                <w:rFonts w:ascii="Arial" w:hAnsi="Arial" w:cs="Arial"/>
                <w:sz w:val="22"/>
                <w:szCs w:val="22"/>
              </w:rPr>
            </w:pPr>
            <w:r w:rsidRPr="00362273">
              <w:rPr>
                <w:rFonts w:ascii="Arial" w:hAnsi="Arial" w:cs="Arial"/>
                <w:sz w:val="20"/>
                <w:szCs w:val="20"/>
              </w:rPr>
              <w:t xml:space="preserve">Nee: </w:t>
            </w:r>
            <w:r w:rsidRPr="00362273">
              <w:rPr>
                <w:rFonts w:ascii="Arial" w:hAnsi="Arial" w:cs="Arial"/>
                <w:color w:val="000000"/>
                <w:sz w:val="20"/>
                <w:szCs w:val="20"/>
              </w:rPr>
              <w:t>geef geplande opname datum weer</w:t>
            </w:r>
          </w:p>
        </w:tc>
      </w:tr>
      <w:tr w:rsidR="000E278F" w:rsidRPr="00362273" w14:paraId="6E7222C0" w14:textId="77777777" w:rsidTr="000E278F">
        <w:tc>
          <w:tcPr>
            <w:tcW w:w="461" w:type="dxa"/>
            <w:vAlign w:val="center"/>
          </w:tcPr>
          <w:p w14:paraId="5866AC6C" w14:textId="7454740B" w:rsidR="000E278F" w:rsidRPr="00362273" w:rsidRDefault="000E278F" w:rsidP="000E278F">
            <w:pPr>
              <w:jc w:val="center"/>
              <w:rPr>
                <w:rFonts w:ascii="Arial" w:hAnsi="Arial" w:cs="Arial"/>
                <w:sz w:val="22"/>
                <w:szCs w:val="22"/>
              </w:rPr>
            </w:pPr>
            <w:r>
              <w:rPr>
                <w:rFonts w:ascii="Arial" w:hAnsi="Arial" w:cs="Arial"/>
                <w:sz w:val="22"/>
                <w:szCs w:val="22"/>
              </w:rPr>
              <w:t>23</w:t>
            </w:r>
          </w:p>
        </w:tc>
        <w:tc>
          <w:tcPr>
            <w:tcW w:w="8731" w:type="dxa"/>
            <w:vAlign w:val="center"/>
          </w:tcPr>
          <w:p w14:paraId="75F187D8" w14:textId="24116E19" w:rsidR="000E278F" w:rsidRPr="000E278F" w:rsidRDefault="000E278F" w:rsidP="000E278F">
            <w:pPr>
              <w:rPr>
                <w:rFonts w:ascii="Arial" w:hAnsi="Arial" w:cs="Arial"/>
                <w:color w:val="000000"/>
                <w:sz w:val="21"/>
                <w:szCs w:val="21"/>
              </w:rPr>
            </w:pPr>
            <w:r w:rsidRPr="000E278F">
              <w:rPr>
                <w:rFonts w:ascii="Arial" w:hAnsi="Arial" w:cs="Arial"/>
                <w:color w:val="000000"/>
                <w:sz w:val="21"/>
                <w:szCs w:val="21"/>
              </w:rPr>
              <w:t>Beheerst de principes van geïntegreerde cross-mediale communicatie om de customer journey te optimaliseren. Maakt daarbij het onderscheid naar mediatypologie.</w:t>
            </w:r>
          </w:p>
        </w:tc>
        <w:tc>
          <w:tcPr>
            <w:tcW w:w="987" w:type="dxa"/>
            <w:vAlign w:val="center"/>
          </w:tcPr>
          <w:p w14:paraId="4DF556CA" w14:textId="04081430"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580F5DD2" w14:textId="77777777" w:rsidR="000E278F" w:rsidRPr="00362273" w:rsidRDefault="000E278F" w:rsidP="000E278F">
            <w:pPr>
              <w:rPr>
                <w:rFonts w:ascii="Arial" w:hAnsi="Arial" w:cs="Arial"/>
                <w:sz w:val="22"/>
                <w:szCs w:val="22"/>
              </w:rPr>
            </w:pPr>
          </w:p>
        </w:tc>
        <w:tc>
          <w:tcPr>
            <w:tcW w:w="2406" w:type="dxa"/>
          </w:tcPr>
          <w:p w14:paraId="608F2458" w14:textId="77777777" w:rsidR="000E278F" w:rsidRPr="00362273" w:rsidRDefault="000E278F" w:rsidP="000E278F">
            <w:pPr>
              <w:rPr>
                <w:rFonts w:ascii="Arial" w:hAnsi="Arial" w:cs="Arial"/>
                <w:sz w:val="22"/>
                <w:szCs w:val="22"/>
              </w:rPr>
            </w:pPr>
          </w:p>
        </w:tc>
      </w:tr>
      <w:tr w:rsidR="000E278F" w:rsidRPr="00362273" w14:paraId="58062507" w14:textId="77777777" w:rsidTr="000E278F">
        <w:tc>
          <w:tcPr>
            <w:tcW w:w="461" w:type="dxa"/>
            <w:vAlign w:val="center"/>
          </w:tcPr>
          <w:p w14:paraId="20E578D5" w14:textId="423F70BD" w:rsidR="000E278F" w:rsidRPr="00362273" w:rsidRDefault="000E278F" w:rsidP="000E278F">
            <w:pPr>
              <w:jc w:val="center"/>
              <w:rPr>
                <w:rFonts w:ascii="Arial" w:hAnsi="Arial" w:cs="Arial"/>
                <w:sz w:val="22"/>
                <w:szCs w:val="22"/>
              </w:rPr>
            </w:pPr>
            <w:r w:rsidRPr="00362273">
              <w:rPr>
                <w:rFonts w:ascii="Arial" w:hAnsi="Arial" w:cs="Arial"/>
                <w:sz w:val="22"/>
                <w:szCs w:val="22"/>
              </w:rPr>
              <w:t>24</w:t>
            </w:r>
          </w:p>
        </w:tc>
        <w:tc>
          <w:tcPr>
            <w:tcW w:w="8731" w:type="dxa"/>
            <w:vAlign w:val="center"/>
          </w:tcPr>
          <w:p w14:paraId="1E5945FE" w14:textId="231545D0" w:rsidR="000E278F" w:rsidRPr="000E278F" w:rsidRDefault="000E278F" w:rsidP="000E278F">
            <w:pPr>
              <w:rPr>
                <w:rFonts w:ascii="Arial" w:hAnsi="Arial" w:cs="Arial"/>
                <w:sz w:val="21"/>
                <w:szCs w:val="21"/>
              </w:rPr>
            </w:pPr>
            <w:r w:rsidRPr="000E278F">
              <w:rPr>
                <w:rFonts w:ascii="Arial" w:hAnsi="Arial" w:cs="Arial"/>
                <w:color w:val="000000"/>
                <w:sz w:val="21"/>
                <w:szCs w:val="21"/>
              </w:rPr>
              <w:t>Kan e-marketingdoelstellingen vertalen naar een cross-mediale strategie voor de verschillende stappen in de funnel. Weet hoe customer journey modellen in te zetten zijn bij campagnes en weet welke doelen, KPI's en kanalen bij de verschillende fases horen.</w:t>
            </w:r>
          </w:p>
        </w:tc>
        <w:tc>
          <w:tcPr>
            <w:tcW w:w="987" w:type="dxa"/>
            <w:vAlign w:val="center"/>
          </w:tcPr>
          <w:p w14:paraId="61DEE71B"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3F54DBBD" w14:textId="77777777" w:rsidR="000E278F" w:rsidRPr="00362273" w:rsidRDefault="000E278F" w:rsidP="000E278F">
            <w:pPr>
              <w:rPr>
                <w:rFonts w:ascii="Arial" w:hAnsi="Arial" w:cs="Arial"/>
                <w:sz w:val="22"/>
                <w:szCs w:val="22"/>
              </w:rPr>
            </w:pPr>
          </w:p>
        </w:tc>
        <w:tc>
          <w:tcPr>
            <w:tcW w:w="2406" w:type="dxa"/>
          </w:tcPr>
          <w:p w14:paraId="357EAED6" w14:textId="77777777" w:rsidR="000E278F" w:rsidRPr="00362273" w:rsidRDefault="000E278F" w:rsidP="000E278F">
            <w:pPr>
              <w:rPr>
                <w:rFonts w:ascii="Arial" w:hAnsi="Arial" w:cs="Arial"/>
                <w:sz w:val="22"/>
                <w:szCs w:val="22"/>
              </w:rPr>
            </w:pPr>
          </w:p>
        </w:tc>
      </w:tr>
      <w:tr w:rsidR="000E278F" w:rsidRPr="00362273" w14:paraId="0F25371C" w14:textId="77777777" w:rsidTr="000E278F">
        <w:tc>
          <w:tcPr>
            <w:tcW w:w="461" w:type="dxa"/>
            <w:vAlign w:val="center"/>
          </w:tcPr>
          <w:p w14:paraId="7EC75CD9" w14:textId="012CD461" w:rsidR="000E278F" w:rsidRPr="00362273" w:rsidRDefault="000E278F" w:rsidP="000E278F">
            <w:pPr>
              <w:jc w:val="center"/>
              <w:rPr>
                <w:rFonts w:ascii="Arial" w:hAnsi="Arial" w:cs="Arial"/>
                <w:sz w:val="22"/>
                <w:szCs w:val="22"/>
              </w:rPr>
            </w:pPr>
            <w:r w:rsidRPr="00362273">
              <w:rPr>
                <w:rFonts w:ascii="Arial" w:hAnsi="Arial" w:cs="Arial"/>
                <w:sz w:val="22"/>
                <w:szCs w:val="22"/>
              </w:rPr>
              <w:t>25</w:t>
            </w:r>
          </w:p>
        </w:tc>
        <w:tc>
          <w:tcPr>
            <w:tcW w:w="8731" w:type="dxa"/>
            <w:vAlign w:val="center"/>
          </w:tcPr>
          <w:p w14:paraId="4141F2D5" w14:textId="3A85613C" w:rsidR="000E278F" w:rsidRPr="000E278F" w:rsidRDefault="000E278F" w:rsidP="000E278F">
            <w:pPr>
              <w:rPr>
                <w:rFonts w:ascii="Arial" w:hAnsi="Arial" w:cs="Arial"/>
                <w:sz w:val="21"/>
                <w:szCs w:val="21"/>
              </w:rPr>
            </w:pPr>
            <w:r w:rsidRPr="000E278F">
              <w:rPr>
                <w:rFonts w:ascii="Arial" w:hAnsi="Arial" w:cs="Arial"/>
                <w:color w:val="000000"/>
                <w:sz w:val="21"/>
                <w:szCs w:val="21"/>
              </w:rPr>
              <w:t xml:space="preserve">Kan een effectieve cross-mediale strategie ontwikkelen in een b2b- en in een b2c-omgeving. </w:t>
            </w:r>
          </w:p>
        </w:tc>
        <w:tc>
          <w:tcPr>
            <w:tcW w:w="987" w:type="dxa"/>
            <w:vAlign w:val="center"/>
          </w:tcPr>
          <w:p w14:paraId="1A0DB4EA"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AE23F30" w14:textId="77777777" w:rsidR="000E278F" w:rsidRPr="00362273" w:rsidRDefault="000E278F" w:rsidP="000E278F">
            <w:pPr>
              <w:rPr>
                <w:rFonts w:ascii="Arial" w:hAnsi="Arial" w:cs="Arial"/>
                <w:sz w:val="22"/>
                <w:szCs w:val="22"/>
              </w:rPr>
            </w:pPr>
          </w:p>
        </w:tc>
        <w:tc>
          <w:tcPr>
            <w:tcW w:w="2406" w:type="dxa"/>
          </w:tcPr>
          <w:p w14:paraId="749EE788" w14:textId="77777777" w:rsidR="000E278F" w:rsidRPr="00362273" w:rsidRDefault="000E278F" w:rsidP="000E278F">
            <w:pPr>
              <w:rPr>
                <w:rFonts w:ascii="Arial" w:hAnsi="Arial" w:cs="Arial"/>
                <w:sz w:val="22"/>
                <w:szCs w:val="22"/>
              </w:rPr>
            </w:pPr>
          </w:p>
        </w:tc>
      </w:tr>
      <w:tr w:rsidR="000E278F" w:rsidRPr="00362273" w14:paraId="157ED727" w14:textId="77777777" w:rsidTr="000E278F">
        <w:trPr>
          <w:trHeight w:val="418"/>
        </w:trPr>
        <w:tc>
          <w:tcPr>
            <w:tcW w:w="461" w:type="dxa"/>
            <w:vAlign w:val="center"/>
          </w:tcPr>
          <w:p w14:paraId="21BFD376" w14:textId="30F32F69" w:rsidR="000E278F" w:rsidRPr="00362273" w:rsidRDefault="000E278F" w:rsidP="000E278F">
            <w:pPr>
              <w:jc w:val="center"/>
              <w:rPr>
                <w:rFonts w:ascii="Arial" w:hAnsi="Arial" w:cs="Arial"/>
                <w:sz w:val="22"/>
                <w:szCs w:val="22"/>
              </w:rPr>
            </w:pPr>
            <w:r w:rsidRPr="00362273">
              <w:rPr>
                <w:rFonts w:ascii="Arial" w:hAnsi="Arial" w:cs="Arial"/>
                <w:sz w:val="22"/>
                <w:szCs w:val="22"/>
              </w:rPr>
              <w:t>26</w:t>
            </w:r>
          </w:p>
        </w:tc>
        <w:tc>
          <w:tcPr>
            <w:tcW w:w="8731" w:type="dxa"/>
            <w:vAlign w:val="center"/>
          </w:tcPr>
          <w:p w14:paraId="572028BD" w14:textId="76948515" w:rsidR="000E278F" w:rsidRPr="000E278F" w:rsidRDefault="000E278F" w:rsidP="000E278F">
            <w:pPr>
              <w:rPr>
                <w:rFonts w:ascii="Arial" w:hAnsi="Arial" w:cs="Arial"/>
                <w:sz w:val="21"/>
                <w:szCs w:val="21"/>
              </w:rPr>
            </w:pPr>
            <w:r w:rsidRPr="000E278F">
              <w:rPr>
                <w:rFonts w:ascii="Arial" w:hAnsi="Arial" w:cs="Arial"/>
                <w:color w:val="000000"/>
                <w:sz w:val="21"/>
                <w:szCs w:val="21"/>
              </w:rPr>
              <w:t xml:space="preserve">Heeft naast kennis van online en offline  media ook kennis van branding, en is op de hoogte van de manier waarop deze mediatypen elkaar in een cross-mediale campagne onderling kunnen versterken en kunnen beinvloeden. </w:t>
            </w:r>
          </w:p>
        </w:tc>
        <w:tc>
          <w:tcPr>
            <w:tcW w:w="987" w:type="dxa"/>
            <w:vAlign w:val="center"/>
          </w:tcPr>
          <w:p w14:paraId="07C7B075"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2C92B29" w14:textId="77777777" w:rsidR="000E278F" w:rsidRPr="00362273" w:rsidRDefault="000E278F" w:rsidP="000E278F">
            <w:pPr>
              <w:rPr>
                <w:rFonts w:ascii="Arial" w:hAnsi="Arial" w:cs="Arial"/>
                <w:sz w:val="22"/>
                <w:szCs w:val="22"/>
              </w:rPr>
            </w:pPr>
          </w:p>
        </w:tc>
        <w:tc>
          <w:tcPr>
            <w:tcW w:w="2406" w:type="dxa"/>
          </w:tcPr>
          <w:p w14:paraId="4A896F47" w14:textId="77777777" w:rsidR="000E278F" w:rsidRPr="00362273" w:rsidRDefault="000E278F" w:rsidP="000E278F">
            <w:pPr>
              <w:rPr>
                <w:rFonts w:ascii="Arial" w:hAnsi="Arial" w:cs="Arial"/>
                <w:sz w:val="22"/>
                <w:szCs w:val="22"/>
              </w:rPr>
            </w:pPr>
          </w:p>
        </w:tc>
      </w:tr>
      <w:tr w:rsidR="000E278F" w:rsidRPr="00362273" w14:paraId="1EF06102" w14:textId="77777777" w:rsidTr="000E278F">
        <w:tc>
          <w:tcPr>
            <w:tcW w:w="461" w:type="dxa"/>
            <w:vAlign w:val="center"/>
          </w:tcPr>
          <w:p w14:paraId="3E10BD46" w14:textId="3C936A70" w:rsidR="000E278F" w:rsidRPr="00362273" w:rsidRDefault="000E278F" w:rsidP="000E278F">
            <w:pPr>
              <w:jc w:val="center"/>
              <w:rPr>
                <w:rFonts w:ascii="Arial" w:hAnsi="Arial" w:cs="Arial"/>
                <w:sz w:val="22"/>
                <w:szCs w:val="22"/>
              </w:rPr>
            </w:pPr>
            <w:r w:rsidRPr="00362273">
              <w:rPr>
                <w:rFonts w:ascii="Arial" w:hAnsi="Arial" w:cs="Arial"/>
                <w:sz w:val="22"/>
                <w:szCs w:val="22"/>
              </w:rPr>
              <w:t>27</w:t>
            </w:r>
          </w:p>
        </w:tc>
        <w:tc>
          <w:tcPr>
            <w:tcW w:w="8731" w:type="dxa"/>
            <w:vAlign w:val="center"/>
          </w:tcPr>
          <w:p w14:paraId="2339F28F" w14:textId="4F3653A5" w:rsidR="000E278F" w:rsidRPr="000E278F" w:rsidRDefault="000E278F" w:rsidP="000E278F">
            <w:pPr>
              <w:rPr>
                <w:rFonts w:ascii="Arial" w:hAnsi="Arial" w:cs="Arial"/>
                <w:sz w:val="21"/>
                <w:szCs w:val="21"/>
              </w:rPr>
            </w:pPr>
            <w:r w:rsidRPr="000E278F">
              <w:rPr>
                <w:rFonts w:ascii="Arial" w:hAnsi="Arial" w:cs="Arial"/>
                <w:color w:val="000000"/>
                <w:sz w:val="21"/>
                <w:szCs w:val="21"/>
              </w:rPr>
              <w:t>Kan diverse media inzetten binnen de customer journey, vanuit kennis van de eigenschappen en rol van deze media. Houdt daarbij rekening met klantgedrag enerzijds en merkidentiteit anderzijds.</w:t>
            </w:r>
          </w:p>
        </w:tc>
        <w:tc>
          <w:tcPr>
            <w:tcW w:w="987" w:type="dxa"/>
            <w:vAlign w:val="center"/>
          </w:tcPr>
          <w:p w14:paraId="011B2069"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08B70210" w14:textId="77777777" w:rsidR="000E278F" w:rsidRPr="00362273" w:rsidRDefault="000E278F" w:rsidP="000E278F">
            <w:pPr>
              <w:rPr>
                <w:rFonts w:ascii="Arial" w:hAnsi="Arial" w:cs="Arial"/>
                <w:sz w:val="22"/>
                <w:szCs w:val="22"/>
              </w:rPr>
            </w:pPr>
          </w:p>
        </w:tc>
        <w:tc>
          <w:tcPr>
            <w:tcW w:w="2406" w:type="dxa"/>
          </w:tcPr>
          <w:p w14:paraId="6FD6CFD7" w14:textId="77777777" w:rsidR="000E278F" w:rsidRPr="00362273" w:rsidRDefault="000E278F" w:rsidP="000E278F">
            <w:pPr>
              <w:rPr>
                <w:rFonts w:ascii="Arial" w:hAnsi="Arial" w:cs="Arial"/>
                <w:sz w:val="22"/>
                <w:szCs w:val="22"/>
              </w:rPr>
            </w:pPr>
          </w:p>
        </w:tc>
      </w:tr>
      <w:tr w:rsidR="000E278F" w:rsidRPr="00362273" w14:paraId="335D0911" w14:textId="77777777" w:rsidTr="000E278F">
        <w:tc>
          <w:tcPr>
            <w:tcW w:w="461" w:type="dxa"/>
            <w:vAlign w:val="center"/>
          </w:tcPr>
          <w:p w14:paraId="06C64932" w14:textId="56F994D1" w:rsidR="000E278F" w:rsidRPr="00362273" w:rsidRDefault="000E278F" w:rsidP="000E278F">
            <w:pPr>
              <w:jc w:val="center"/>
              <w:rPr>
                <w:rFonts w:ascii="Arial" w:hAnsi="Arial" w:cs="Arial"/>
                <w:sz w:val="22"/>
                <w:szCs w:val="22"/>
              </w:rPr>
            </w:pPr>
            <w:r w:rsidRPr="00362273">
              <w:rPr>
                <w:rFonts w:ascii="Arial" w:hAnsi="Arial" w:cs="Arial"/>
                <w:sz w:val="22"/>
                <w:szCs w:val="22"/>
              </w:rPr>
              <w:t>28</w:t>
            </w:r>
          </w:p>
        </w:tc>
        <w:tc>
          <w:tcPr>
            <w:tcW w:w="8731" w:type="dxa"/>
            <w:vAlign w:val="center"/>
          </w:tcPr>
          <w:p w14:paraId="7FF2B0DE" w14:textId="43949338" w:rsidR="000E278F" w:rsidRPr="000E278F" w:rsidRDefault="000E278F" w:rsidP="000E278F">
            <w:pPr>
              <w:rPr>
                <w:rFonts w:ascii="Arial" w:hAnsi="Arial" w:cs="Arial"/>
                <w:sz w:val="21"/>
                <w:szCs w:val="21"/>
              </w:rPr>
            </w:pPr>
            <w:r w:rsidRPr="000E278F">
              <w:rPr>
                <w:rFonts w:ascii="Arial" w:hAnsi="Arial" w:cs="Arial"/>
                <w:color w:val="000000"/>
                <w:sz w:val="21"/>
                <w:szCs w:val="21"/>
              </w:rPr>
              <w:t xml:space="preserve">Heeft inzicht in de toepassingsmogelijkheden van diverse social media binnen de cross-mediale strategie. Is in staat voor de belangrijkste social-mediakanalen een campagne te ontwikkelen, implementeren en evalueren.  </w:t>
            </w:r>
          </w:p>
        </w:tc>
        <w:tc>
          <w:tcPr>
            <w:tcW w:w="987" w:type="dxa"/>
            <w:vAlign w:val="center"/>
          </w:tcPr>
          <w:p w14:paraId="1C782D36"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496B2E22" w14:textId="77777777" w:rsidR="000E278F" w:rsidRPr="00362273" w:rsidRDefault="000E278F" w:rsidP="000E278F">
            <w:pPr>
              <w:rPr>
                <w:rFonts w:ascii="Arial" w:hAnsi="Arial" w:cs="Arial"/>
                <w:sz w:val="22"/>
                <w:szCs w:val="22"/>
              </w:rPr>
            </w:pPr>
          </w:p>
        </w:tc>
        <w:tc>
          <w:tcPr>
            <w:tcW w:w="2406" w:type="dxa"/>
          </w:tcPr>
          <w:p w14:paraId="2FD5AD10" w14:textId="77777777" w:rsidR="000E278F" w:rsidRPr="00362273" w:rsidRDefault="000E278F" w:rsidP="000E278F">
            <w:pPr>
              <w:rPr>
                <w:rFonts w:ascii="Arial" w:hAnsi="Arial" w:cs="Arial"/>
                <w:sz w:val="22"/>
                <w:szCs w:val="22"/>
              </w:rPr>
            </w:pPr>
          </w:p>
        </w:tc>
      </w:tr>
      <w:tr w:rsidR="000E278F" w:rsidRPr="00362273" w14:paraId="35D9006E" w14:textId="77777777" w:rsidTr="000E278F">
        <w:tc>
          <w:tcPr>
            <w:tcW w:w="461" w:type="dxa"/>
            <w:vAlign w:val="center"/>
          </w:tcPr>
          <w:p w14:paraId="1331AB3E" w14:textId="0171FCA3" w:rsidR="000E278F" w:rsidRPr="00362273" w:rsidRDefault="000E278F" w:rsidP="000E278F">
            <w:pPr>
              <w:jc w:val="center"/>
              <w:rPr>
                <w:rFonts w:ascii="Arial" w:hAnsi="Arial" w:cs="Arial"/>
                <w:sz w:val="22"/>
                <w:szCs w:val="22"/>
              </w:rPr>
            </w:pPr>
            <w:r w:rsidRPr="00362273">
              <w:rPr>
                <w:rFonts w:ascii="Arial" w:hAnsi="Arial" w:cs="Arial"/>
                <w:sz w:val="22"/>
                <w:szCs w:val="22"/>
              </w:rPr>
              <w:t>29</w:t>
            </w:r>
          </w:p>
        </w:tc>
        <w:tc>
          <w:tcPr>
            <w:tcW w:w="8731" w:type="dxa"/>
            <w:vAlign w:val="center"/>
          </w:tcPr>
          <w:p w14:paraId="738329BC" w14:textId="06338D7E" w:rsidR="000E278F" w:rsidRPr="000E278F" w:rsidRDefault="000E278F" w:rsidP="000E278F">
            <w:pPr>
              <w:rPr>
                <w:rFonts w:ascii="Arial" w:hAnsi="Arial" w:cs="Arial"/>
                <w:sz w:val="21"/>
                <w:szCs w:val="21"/>
              </w:rPr>
            </w:pPr>
            <w:r w:rsidRPr="000E278F">
              <w:rPr>
                <w:rFonts w:ascii="Arial" w:hAnsi="Arial" w:cs="Arial"/>
                <w:color w:val="000000"/>
                <w:sz w:val="21"/>
                <w:szCs w:val="21"/>
              </w:rPr>
              <w:t>Kent de belangrijkste toepassingsmogelijkheden van content, kan een contentkalender opstellen en kan vanuit de cross-mediale strategie een briefing geven aan contentspecialisten.</w:t>
            </w:r>
          </w:p>
        </w:tc>
        <w:tc>
          <w:tcPr>
            <w:tcW w:w="987" w:type="dxa"/>
            <w:vAlign w:val="center"/>
          </w:tcPr>
          <w:p w14:paraId="09E504B1"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31F1A34A" w14:textId="77777777" w:rsidR="000E278F" w:rsidRPr="00362273" w:rsidRDefault="000E278F" w:rsidP="000E278F">
            <w:pPr>
              <w:rPr>
                <w:rFonts w:ascii="Arial" w:hAnsi="Arial" w:cs="Arial"/>
                <w:sz w:val="22"/>
                <w:szCs w:val="22"/>
              </w:rPr>
            </w:pPr>
          </w:p>
        </w:tc>
        <w:tc>
          <w:tcPr>
            <w:tcW w:w="2406" w:type="dxa"/>
          </w:tcPr>
          <w:p w14:paraId="1E120F13" w14:textId="77777777" w:rsidR="000E278F" w:rsidRPr="00362273" w:rsidRDefault="000E278F" w:rsidP="000E278F">
            <w:pPr>
              <w:rPr>
                <w:rFonts w:ascii="Arial" w:hAnsi="Arial" w:cs="Arial"/>
                <w:sz w:val="22"/>
                <w:szCs w:val="22"/>
              </w:rPr>
            </w:pPr>
          </w:p>
        </w:tc>
      </w:tr>
      <w:tr w:rsidR="000E278F" w:rsidRPr="00362273" w14:paraId="720A4AE1" w14:textId="77777777" w:rsidTr="000E278F">
        <w:tc>
          <w:tcPr>
            <w:tcW w:w="461" w:type="dxa"/>
            <w:vAlign w:val="center"/>
          </w:tcPr>
          <w:p w14:paraId="60F23C19" w14:textId="47C695C9" w:rsidR="000E278F" w:rsidRPr="00362273" w:rsidRDefault="000E278F" w:rsidP="000E278F">
            <w:pPr>
              <w:jc w:val="center"/>
              <w:rPr>
                <w:rFonts w:ascii="Arial" w:hAnsi="Arial" w:cs="Arial"/>
                <w:sz w:val="22"/>
                <w:szCs w:val="22"/>
              </w:rPr>
            </w:pPr>
            <w:r w:rsidRPr="00362273">
              <w:rPr>
                <w:rFonts w:ascii="Arial" w:hAnsi="Arial" w:cs="Arial"/>
                <w:sz w:val="22"/>
                <w:szCs w:val="22"/>
              </w:rPr>
              <w:t>30</w:t>
            </w:r>
          </w:p>
        </w:tc>
        <w:tc>
          <w:tcPr>
            <w:tcW w:w="8731" w:type="dxa"/>
            <w:vAlign w:val="center"/>
          </w:tcPr>
          <w:p w14:paraId="47F87781" w14:textId="44F2CDEC" w:rsidR="000E278F" w:rsidRPr="000E278F" w:rsidRDefault="000E278F" w:rsidP="000E278F">
            <w:pPr>
              <w:rPr>
                <w:rFonts w:ascii="Arial" w:hAnsi="Arial" w:cs="Arial"/>
                <w:sz w:val="21"/>
                <w:szCs w:val="21"/>
              </w:rPr>
            </w:pPr>
            <w:r w:rsidRPr="000E278F">
              <w:rPr>
                <w:rFonts w:ascii="Arial" w:hAnsi="Arial" w:cs="Arial"/>
                <w:color w:val="000000"/>
                <w:sz w:val="21"/>
                <w:szCs w:val="21"/>
              </w:rPr>
              <w:t>Heeft inzicht in de toepassingsmogelijkheden van de laatste communicatietrends, zoals influencers en micro-influencers binnen de cross-mediale strategie. Kan een bijdrage leveren aan de ontwikkeling, implementatie en evaluatie van een influencermarketingstrategie.</w:t>
            </w:r>
          </w:p>
        </w:tc>
        <w:tc>
          <w:tcPr>
            <w:tcW w:w="987" w:type="dxa"/>
            <w:vAlign w:val="center"/>
          </w:tcPr>
          <w:p w14:paraId="220D6356"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76A89B0D" w14:textId="77777777" w:rsidR="000E278F" w:rsidRPr="00362273" w:rsidRDefault="000E278F" w:rsidP="000E278F">
            <w:pPr>
              <w:rPr>
                <w:rFonts w:ascii="Arial" w:hAnsi="Arial" w:cs="Arial"/>
                <w:sz w:val="22"/>
                <w:szCs w:val="22"/>
              </w:rPr>
            </w:pPr>
          </w:p>
        </w:tc>
        <w:tc>
          <w:tcPr>
            <w:tcW w:w="2406" w:type="dxa"/>
          </w:tcPr>
          <w:p w14:paraId="3D51467F" w14:textId="77777777" w:rsidR="000E278F" w:rsidRPr="00362273" w:rsidRDefault="000E278F" w:rsidP="000E278F">
            <w:pPr>
              <w:rPr>
                <w:rFonts w:ascii="Arial" w:hAnsi="Arial" w:cs="Arial"/>
                <w:sz w:val="22"/>
                <w:szCs w:val="22"/>
              </w:rPr>
            </w:pPr>
          </w:p>
        </w:tc>
      </w:tr>
    </w:tbl>
    <w:p w14:paraId="4ADFB0E8" w14:textId="77777777" w:rsidR="00B649D8" w:rsidRPr="00362273" w:rsidRDefault="00B649D8">
      <w:pPr>
        <w:rPr>
          <w:rFonts w:ascii="Arial" w:hAnsi="Arial" w:cs="Arial"/>
          <w:sz w:val="22"/>
          <w:szCs w:val="22"/>
        </w:rPr>
      </w:pPr>
    </w:p>
    <w:p w14:paraId="6E9FE698" w14:textId="77777777" w:rsidR="0054205A" w:rsidRPr="00362273" w:rsidRDefault="0054205A">
      <w:pPr>
        <w:rPr>
          <w:rFonts w:ascii="Arial" w:hAnsi="Arial" w:cs="Arial"/>
          <w:sz w:val="22"/>
          <w:szCs w:val="22"/>
        </w:rPr>
      </w:pPr>
    </w:p>
    <w:p w14:paraId="075E36B4" w14:textId="77777777" w:rsidR="0054205A" w:rsidRPr="00362273" w:rsidRDefault="0054205A">
      <w:pPr>
        <w:rPr>
          <w:rFonts w:ascii="Arial" w:hAnsi="Arial" w:cs="Arial"/>
          <w:sz w:val="21"/>
          <w:szCs w:val="21"/>
        </w:rPr>
      </w:pPr>
    </w:p>
    <w:p w14:paraId="44655701" w14:textId="77777777" w:rsidR="0054205A" w:rsidRPr="00362273" w:rsidRDefault="0054205A">
      <w:pPr>
        <w:rPr>
          <w:rFonts w:ascii="Arial" w:hAnsi="Arial" w:cs="Arial"/>
          <w:sz w:val="21"/>
          <w:szCs w:val="21"/>
        </w:rPr>
      </w:pPr>
    </w:p>
    <w:p w14:paraId="3F5834DA" w14:textId="40C4898D" w:rsidR="000E278F" w:rsidRDefault="000E278F">
      <w:pPr>
        <w:rPr>
          <w:rFonts w:ascii="Arial" w:hAnsi="Arial" w:cs="Arial"/>
          <w:sz w:val="21"/>
          <w:szCs w:val="21"/>
        </w:rPr>
      </w:pPr>
      <w:r>
        <w:rPr>
          <w:rFonts w:ascii="Arial" w:hAnsi="Arial" w:cs="Arial"/>
          <w:sz w:val="21"/>
          <w:szCs w:val="21"/>
        </w:rPr>
        <w:br w:type="page"/>
      </w:r>
    </w:p>
    <w:p w14:paraId="4EDDC216" w14:textId="77777777" w:rsidR="0054205A" w:rsidRPr="00362273" w:rsidRDefault="0054205A">
      <w:pPr>
        <w:rPr>
          <w:rFonts w:ascii="Arial" w:hAnsi="Arial" w:cs="Arial"/>
          <w:sz w:val="21"/>
          <w:szCs w:val="21"/>
        </w:rPr>
      </w:pPr>
    </w:p>
    <w:p w14:paraId="6938A423" w14:textId="0EAD0CBD" w:rsidR="0054205A" w:rsidRPr="00362273" w:rsidRDefault="00F76984" w:rsidP="00AC10A1">
      <w:pPr>
        <w:pStyle w:val="Kop5"/>
        <w:rPr>
          <w:rFonts w:ascii="Arial" w:hAnsi="Arial" w:cs="Arial"/>
          <w:bCs w:val="0"/>
          <w:sz w:val="28"/>
          <w:szCs w:val="28"/>
        </w:rPr>
      </w:pPr>
      <w:r w:rsidRPr="00362273">
        <w:rPr>
          <w:rFonts w:ascii="Arial" w:hAnsi="Arial" w:cs="Arial"/>
          <w:bCs w:val="0"/>
          <w:sz w:val="28"/>
          <w:szCs w:val="28"/>
        </w:rPr>
        <w:t>(</w:t>
      </w:r>
      <w:r w:rsidR="00AC10A1" w:rsidRPr="00362273">
        <w:rPr>
          <w:rFonts w:ascii="Arial" w:hAnsi="Arial" w:cs="Arial"/>
          <w:bCs w:val="0"/>
          <w:sz w:val="28"/>
          <w:szCs w:val="28"/>
        </w:rPr>
        <w:t>4</w:t>
      </w:r>
      <w:r w:rsidRPr="00362273">
        <w:rPr>
          <w:rFonts w:ascii="Arial" w:hAnsi="Arial" w:cs="Arial"/>
          <w:bCs w:val="0"/>
          <w:sz w:val="28"/>
          <w:szCs w:val="28"/>
        </w:rPr>
        <w:t xml:space="preserve">) </w:t>
      </w:r>
      <w:r w:rsidR="00AC10A1" w:rsidRPr="00362273">
        <w:rPr>
          <w:rFonts w:ascii="Arial" w:hAnsi="Arial" w:cs="Arial"/>
          <w:bCs w:val="0"/>
          <w:sz w:val="28"/>
          <w:szCs w:val="28"/>
        </w:rPr>
        <w:t>DATA ANALYSE EN INTERPRETATIE</w:t>
      </w:r>
    </w:p>
    <w:p w14:paraId="705D955E" w14:textId="77777777" w:rsidR="0054205A" w:rsidRPr="00362273" w:rsidRDefault="0054205A" w:rsidP="0054205A">
      <w:pPr>
        <w:rPr>
          <w:rFonts w:ascii="Arial" w:hAnsi="Arial" w:cs="Arial"/>
          <w:sz w:val="22"/>
          <w:szCs w:val="22"/>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362273" w14:paraId="636F6216" w14:textId="77777777" w:rsidTr="000E278F">
        <w:tc>
          <w:tcPr>
            <w:tcW w:w="461" w:type="dxa"/>
            <w:shd w:val="clear" w:color="auto" w:fill="F2F2F2" w:themeFill="background1" w:themeFillShade="F2"/>
          </w:tcPr>
          <w:p w14:paraId="5138345A" w14:textId="0261A457" w:rsidR="009B6FA3" w:rsidRPr="00362273" w:rsidRDefault="009B6FA3" w:rsidP="00A80A41">
            <w:pPr>
              <w:rPr>
                <w:rFonts w:ascii="Arial" w:hAnsi="Arial" w:cs="Arial"/>
                <w:sz w:val="22"/>
                <w:szCs w:val="22"/>
              </w:rPr>
            </w:pPr>
            <w:r w:rsidRPr="00362273">
              <w:rPr>
                <w:rFonts w:ascii="Arial" w:hAnsi="Arial" w:cs="Arial"/>
                <w:sz w:val="20"/>
                <w:szCs w:val="20"/>
              </w:rPr>
              <w:t>nr</w:t>
            </w:r>
          </w:p>
        </w:tc>
        <w:tc>
          <w:tcPr>
            <w:tcW w:w="8731" w:type="dxa"/>
            <w:shd w:val="clear" w:color="auto" w:fill="F2F2F2" w:themeFill="background1" w:themeFillShade="F2"/>
          </w:tcPr>
          <w:p w14:paraId="743D4E9D" w14:textId="15666D9E" w:rsidR="009B6FA3" w:rsidRPr="00362273" w:rsidRDefault="009B6FA3" w:rsidP="00A80A41">
            <w:pPr>
              <w:rPr>
                <w:rFonts w:ascii="Arial" w:hAnsi="Arial" w:cs="Arial"/>
                <w:sz w:val="22"/>
                <w:szCs w:val="22"/>
              </w:rPr>
            </w:pPr>
            <w:r w:rsidRPr="00362273">
              <w:rPr>
                <w:rFonts w:ascii="Arial" w:hAnsi="Arial" w:cs="Arial"/>
                <w:sz w:val="20"/>
                <w:szCs w:val="20"/>
              </w:rPr>
              <w:t>Competentie</w:t>
            </w:r>
          </w:p>
        </w:tc>
        <w:tc>
          <w:tcPr>
            <w:tcW w:w="987" w:type="dxa"/>
            <w:shd w:val="clear" w:color="auto" w:fill="F2F2F2" w:themeFill="background1" w:themeFillShade="F2"/>
          </w:tcPr>
          <w:p w14:paraId="6EFDC8C8" w14:textId="1E670295" w:rsidR="009B6FA3" w:rsidRPr="00362273" w:rsidRDefault="009B6FA3" w:rsidP="00A80A41">
            <w:pPr>
              <w:jc w:val="center"/>
              <w:rPr>
                <w:rFonts w:ascii="Arial" w:hAnsi="Arial" w:cs="Arial"/>
                <w:sz w:val="22"/>
                <w:szCs w:val="22"/>
              </w:rPr>
            </w:pPr>
            <w:r w:rsidRPr="00362273">
              <w:rPr>
                <w:rFonts w:ascii="Arial" w:hAnsi="Arial" w:cs="Arial"/>
                <w:sz w:val="20"/>
                <w:szCs w:val="20"/>
              </w:rPr>
              <w:t>Ja/Nee</w:t>
            </w:r>
          </w:p>
        </w:tc>
        <w:tc>
          <w:tcPr>
            <w:tcW w:w="2265" w:type="dxa"/>
            <w:shd w:val="clear" w:color="auto" w:fill="F2F2F2" w:themeFill="background1" w:themeFillShade="F2"/>
          </w:tcPr>
          <w:p w14:paraId="190C824A" w14:textId="14281EA3" w:rsidR="009B6FA3" w:rsidRPr="00362273" w:rsidRDefault="009B6FA3" w:rsidP="00A80A41">
            <w:pPr>
              <w:jc w:val="center"/>
              <w:rPr>
                <w:rFonts w:ascii="Arial" w:hAnsi="Arial" w:cs="Arial"/>
                <w:sz w:val="22"/>
                <w:szCs w:val="22"/>
              </w:rPr>
            </w:pPr>
            <w:r w:rsidRPr="00362273">
              <w:rPr>
                <w:rFonts w:ascii="Arial" w:hAnsi="Arial" w:cs="Arial"/>
                <w:sz w:val="20"/>
                <w:szCs w:val="20"/>
              </w:rPr>
              <w:t>Ja:</w:t>
            </w:r>
            <w:r w:rsidRPr="00362273">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0FEF1E70" w14:textId="5053EB97" w:rsidR="009B6FA3" w:rsidRPr="00362273" w:rsidRDefault="009B6FA3" w:rsidP="00A80A41">
            <w:pPr>
              <w:jc w:val="center"/>
              <w:rPr>
                <w:rFonts w:ascii="Arial" w:hAnsi="Arial" w:cs="Arial"/>
                <w:sz w:val="22"/>
                <w:szCs w:val="22"/>
              </w:rPr>
            </w:pPr>
            <w:r w:rsidRPr="00362273">
              <w:rPr>
                <w:rFonts w:ascii="Arial" w:hAnsi="Arial" w:cs="Arial"/>
                <w:sz w:val="20"/>
                <w:szCs w:val="20"/>
              </w:rPr>
              <w:t xml:space="preserve">Nee: </w:t>
            </w:r>
            <w:r w:rsidRPr="00362273">
              <w:rPr>
                <w:rFonts w:ascii="Arial" w:hAnsi="Arial" w:cs="Arial"/>
                <w:color w:val="000000"/>
                <w:sz w:val="20"/>
                <w:szCs w:val="20"/>
              </w:rPr>
              <w:t>geef geplande opname datum weer</w:t>
            </w:r>
          </w:p>
        </w:tc>
      </w:tr>
      <w:tr w:rsidR="000E278F" w:rsidRPr="00362273" w14:paraId="3FF7A666" w14:textId="77777777" w:rsidTr="000E278F">
        <w:tc>
          <w:tcPr>
            <w:tcW w:w="461" w:type="dxa"/>
            <w:vAlign w:val="center"/>
          </w:tcPr>
          <w:p w14:paraId="606F80EF" w14:textId="1AB76642" w:rsidR="000E278F" w:rsidRPr="00362273" w:rsidRDefault="000E278F" w:rsidP="000E278F">
            <w:pPr>
              <w:jc w:val="center"/>
              <w:rPr>
                <w:rFonts w:ascii="Arial" w:hAnsi="Arial" w:cs="Arial"/>
                <w:sz w:val="22"/>
                <w:szCs w:val="22"/>
              </w:rPr>
            </w:pPr>
            <w:r>
              <w:rPr>
                <w:rFonts w:ascii="Arial" w:hAnsi="Arial" w:cs="Arial"/>
                <w:sz w:val="22"/>
                <w:szCs w:val="22"/>
              </w:rPr>
              <w:t>31</w:t>
            </w:r>
          </w:p>
        </w:tc>
        <w:tc>
          <w:tcPr>
            <w:tcW w:w="8731" w:type="dxa"/>
            <w:vAlign w:val="center"/>
          </w:tcPr>
          <w:p w14:paraId="30B23395" w14:textId="613E43DE" w:rsidR="000E278F" w:rsidRPr="000E278F" w:rsidRDefault="000E278F" w:rsidP="000E278F">
            <w:pPr>
              <w:rPr>
                <w:rFonts w:ascii="Arial" w:hAnsi="Arial" w:cs="Arial"/>
                <w:color w:val="000000"/>
                <w:sz w:val="21"/>
                <w:szCs w:val="21"/>
              </w:rPr>
            </w:pPr>
            <w:r w:rsidRPr="000E278F">
              <w:rPr>
                <w:rFonts w:ascii="Arial" w:hAnsi="Arial" w:cs="Arial"/>
                <w:color w:val="000000"/>
                <w:sz w:val="21"/>
                <w:szCs w:val="21"/>
              </w:rPr>
              <w:t>Kan datastromen analyseren, interpreteren en aanwenden voor strategische e-marketingbeslissingen.</w:t>
            </w:r>
          </w:p>
        </w:tc>
        <w:tc>
          <w:tcPr>
            <w:tcW w:w="987" w:type="dxa"/>
            <w:vAlign w:val="center"/>
          </w:tcPr>
          <w:p w14:paraId="3F719E0A" w14:textId="47018533"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04C8C758" w14:textId="77777777" w:rsidR="000E278F" w:rsidRPr="00362273" w:rsidRDefault="000E278F" w:rsidP="000E278F">
            <w:pPr>
              <w:rPr>
                <w:rFonts w:ascii="Arial" w:hAnsi="Arial" w:cs="Arial"/>
                <w:sz w:val="22"/>
                <w:szCs w:val="22"/>
              </w:rPr>
            </w:pPr>
          </w:p>
        </w:tc>
        <w:tc>
          <w:tcPr>
            <w:tcW w:w="2406" w:type="dxa"/>
          </w:tcPr>
          <w:p w14:paraId="2594290D" w14:textId="77777777" w:rsidR="000E278F" w:rsidRPr="00362273" w:rsidRDefault="000E278F" w:rsidP="000E278F">
            <w:pPr>
              <w:rPr>
                <w:rFonts w:ascii="Arial" w:hAnsi="Arial" w:cs="Arial"/>
                <w:sz w:val="22"/>
                <w:szCs w:val="22"/>
              </w:rPr>
            </w:pPr>
          </w:p>
        </w:tc>
      </w:tr>
      <w:tr w:rsidR="000E278F" w:rsidRPr="00362273" w14:paraId="5E32FE31" w14:textId="77777777" w:rsidTr="000E278F">
        <w:tc>
          <w:tcPr>
            <w:tcW w:w="461" w:type="dxa"/>
            <w:vAlign w:val="center"/>
          </w:tcPr>
          <w:p w14:paraId="4312D70F" w14:textId="25988C6E" w:rsidR="000E278F" w:rsidRPr="00362273" w:rsidRDefault="000E278F" w:rsidP="000E278F">
            <w:pPr>
              <w:jc w:val="center"/>
              <w:rPr>
                <w:rFonts w:ascii="Arial" w:hAnsi="Arial" w:cs="Arial"/>
                <w:sz w:val="22"/>
                <w:szCs w:val="22"/>
              </w:rPr>
            </w:pPr>
            <w:r w:rsidRPr="00362273">
              <w:rPr>
                <w:rFonts w:ascii="Arial" w:hAnsi="Arial" w:cs="Arial"/>
                <w:sz w:val="22"/>
                <w:szCs w:val="22"/>
              </w:rPr>
              <w:t>32</w:t>
            </w:r>
          </w:p>
        </w:tc>
        <w:tc>
          <w:tcPr>
            <w:tcW w:w="8731" w:type="dxa"/>
            <w:vAlign w:val="center"/>
          </w:tcPr>
          <w:p w14:paraId="44D137F6" w14:textId="243D7099" w:rsidR="000E278F" w:rsidRPr="000E278F" w:rsidRDefault="000E278F" w:rsidP="000E278F">
            <w:pPr>
              <w:rPr>
                <w:rFonts w:ascii="Arial" w:hAnsi="Arial" w:cs="Arial"/>
                <w:sz w:val="21"/>
                <w:szCs w:val="21"/>
                <w:lang w:val="en-GB"/>
              </w:rPr>
            </w:pPr>
            <w:r w:rsidRPr="000E278F">
              <w:rPr>
                <w:rFonts w:ascii="Arial" w:hAnsi="Arial" w:cs="Arial"/>
                <w:color w:val="000000"/>
                <w:sz w:val="21"/>
                <w:szCs w:val="21"/>
              </w:rPr>
              <w:t xml:space="preserve">Is bekend met de meest gangbare online meetsystemen en analysetools en kan ze gebruiken. </w:t>
            </w:r>
            <w:r w:rsidRPr="000E278F">
              <w:rPr>
                <w:rFonts w:ascii="Arial" w:hAnsi="Arial" w:cs="Arial"/>
                <w:color w:val="000000"/>
                <w:sz w:val="21"/>
                <w:szCs w:val="21"/>
                <w:lang w:val="en-GB"/>
              </w:rPr>
              <w:t>Denk aan Viewability trackers, social monitoring tool en audience validation.</w:t>
            </w:r>
          </w:p>
        </w:tc>
        <w:tc>
          <w:tcPr>
            <w:tcW w:w="987" w:type="dxa"/>
            <w:vAlign w:val="center"/>
          </w:tcPr>
          <w:p w14:paraId="295CA638"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6261819E" w14:textId="77777777" w:rsidR="000E278F" w:rsidRPr="00362273" w:rsidRDefault="000E278F" w:rsidP="000E278F">
            <w:pPr>
              <w:rPr>
                <w:rFonts w:ascii="Arial" w:hAnsi="Arial" w:cs="Arial"/>
                <w:sz w:val="22"/>
                <w:szCs w:val="22"/>
              </w:rPr>
            </w:pPr>
          </w:p>
        </w:tc>
        <w:tc>
          <w:tcPr>
            <w:tcW w:w="2406" w:type="dxa"/>
          </w:tcPr>
          <w:p w14:paraId="51B66AFB" w14:textId="77777777" w:rsidR="000E278F" w:rsidRPr="00362273" w:rsidRDefault="000E278F" w:rsidP="000E278F">
            <w:pPr>
              <w:rPr>
                <w:rFonts w:ascii="Arial" w:hAnsi="Arial" w:cs="Arial"/>
                <w:sz w:val="22"/>
                <w:szCs w:val="22"/>
              </w:rPr>
            </w:pPr>
          </w:p>
        </w:tc>
      </w:tr>
      <w:tr w:rsidR="000E278F" w:rsidRPr="00362273" w14:paraId="1DD8047E" w14:textId="77777777" w:rsidTr="000E278F">
        <w:tc>
          <w:tcPr>
            <w:tcW w:w="461" w:type="dxa"/>
            <w:vAlign w:val="center"/>
          </w:tcPr>
          <w:p w14:paraId="654E83ED" w14:textId="6486EA41" w:rsidR="000E278F" w:rsidRPr="00362273" w:rsidRDefault="000E278F" w:rsidP="000E278F">
            <w:pPr>
              <w:jc w:val="center"/>
              <w:rPr>
                <w:rFonts w:ascii="Arial" w:hAnsi="Arial" w:cs="Arial"/>
                <w:sz w:val="22"/>
                <w:szCs w:val="22"/>
              </w:rPr>
            </w:pPr>
            <w:r w:rsidRPr="00362273">
              <w:rPr>
                <w:rFonts w:ascii="Arial" w:hAnsi="Arial" w:cs="Arial"/>
                <w:sz w:val="22"/>
                <w:szCs w:val="22"/>
              </w:rPr>
              <w:t>33</w:t>
            </w:r>
          </w:p>
        </w:tc>
        <w:tc>
          <w:tcPr>
            <w:tcW w:w="8731" w:type="dxa"/>
            <w:vAlign w:val="center"/>
          </w:tcPr>
          <w:p w14:paraId="10280B0B" w14:textId="23AD9D46" w:rsidR="000E278F" w:rsidRPr="000E278F" w:rsidRDefault="000E278F" w:rsidP="000E278F">
            <w:pPr>
              <w:rPr>
                <w:rFonts w:ascii="Arial" w:hAnsi="Arial" w:cs="Arial"/>
                <w:sz w:val="21"/>
                <w:szCs w:val="21"/>
              </w:rPr>
            </w:pPr>
            <w:r w:rsidRPr="000E278F">
              <w:rPr>
                <w:rFonts w:ascii="Arial" w:hAnsi="Arial" w:cs="Arial"/>
                <w:color w:val="000000"/>
                <w:sz w:val="21"/>
                <w:szCs w:val="21"/>
              </w:rPr>
              <w:t>Beheerst methoden en technieken voor beschrijvende statistiek.</w:t>
            </w:r>
          </w:p>
        </w:tc>
        <w:tc>
          <w:tcPr>
            <w:tcW w:w="987" w:type="dxa"/>
            <w:vAlign w:val="center"/>
          </w:tcPr>
          <w:p w14:paraId="6B3C66B5"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073D1310" w14:textId="77777777" w:rsidR="000E278F" w:rsidRPr="00362273" w:rsidRDefault="000E278F" w:rsidP="000E278F">
            <w:pPr>
              <w:rPr>
                <w:rFonts w:ascii="Arial" w:hAnsi="Arial" w:cs="Arial"/>
                <w:sz w:val="22"/>
                <w:szCs w:val="22"/>
              </w:rPr>
            </w:pPr>
          </w:p>
        </w:tc>
        <w:tc>
          <w:tcPr>
            <w:tcW w:w="2406" w:type="dxa"/>
          </w:tcPr>
          <w:p w14:paraId="4D10F01A" w14:textId="77777777" w:rsidR="000E278F" w:rsidRPr="00362273" w:rsidRDefault="000E278F" w:rsidP="000E278F">
            <w:pPr>
              <w:rPr>
                <w:rFonts w:ascii="Arial" w:hAnsi="Arial" w:cs="Arial"/>
                <w:sz w:val="22"/>
                <w:szCs w:val="22"/>
              </w:rPr>
            </w:pPr>
          </w:p>
        </w:tc>
      </w:tr>
      <w:tr w:rsidR="000E278F" w:rsidRPr="00362273" w14:paraId="45D93D55" w14:textId="77777777" w:rsidTr="000E278F">
        <w:trPr>
          <w:trHeight w:val="360"/>
        </w:trPr>
        <w:tc>
          <w:tcPr>
            <w:tcW w:w="461" w:type="dxa"/>
            <w:vAlign w:val="center"/>
          </w:tcPr>
          <w:p w14:paraId="03311099" w14:textId="6F2FBD7C" w:rsidR="000E278F" w:rsidRPr="00362273" w:rsidRDefault="000E278F" w:rsidP="000E278F">
            <w:pPr>
              <w:jc w:val="center"/>
              <w:rPr>
                <w:rFonts w:ascii="Arial" w:hAnsi="Arial" w:cs="Arial"/>
                <w:sz w:val="22"/>
                <w:szCs w:val="22"/>
              </w:rPr>
            </w:pPr>
            <w:r w:rsidRPr="00362273">
              <w:rPr>
                <w:rFonts w:ascii="Arial" w:hAnsi="Arial" w:cs="Arial"/>
                <w:sz w:val="22"/>
                <w:szCs w:val="22"/>
              </w:rPr>
              <w:t>34</w:t>
            </w:r>
          </w:p>
        </w:tc>
        <w:tc>
          <w:tcPr>
            <w:tcW w:w="8731" w:type="dxa"/>
            <w:vAlign w:val="center"/>
          </w:tcPr>
          <w:p w14:paraId="0C566140" w14:textId="3B001C65" w:rsidR="000E278F" w:rsidRPr="000E278F" w:rsidRDefault="000E278F" w:rsidP="000E278F">
            <w:pPr>
              <w:rPr>
                <w:rFonts w:ascii="Arial" w:hAnsi="Arial" w:cs="Arial"/>
                <w:sz w:val="21"/>
                <w:szCs w:val="21"/>
              </w:rPr>
            </w:pPr>
            <w:r w:rsidRPr="000E278F">
              <w:rPr>
                <w:rFonts w:ascii="Arial" w:hAnsi="Arial" w:cs="Arial"/>
                <w:color w:val="000000"/>
                <w:sz w:val="21"/>
                <w:szCs w:val="21"/>
              </w:rPr>
              <w:t>Heeft kennis van de mogelijkheden van meer complexe, voorspellende statistische methoden en technieken, en kan specialisten briefen.</w:t>
            </w:r>
          </w:p>
        </w:tc>
        <w:tc>
          <w:tcPr>
            <w:tcW w:w="987" w:type="dxa"/>
            <w:vAlign w:val="center"/>
          </w:tcPr>
          <w:p w14:paraId="68DD9969"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85334B8" w14:textId="77777777" w:rsidR="000E278F" w:rsidRPr="00362273" w:rsidRDefault="000E278F" w:rsidP="000E278F">
            <w:pPr>
              <w:rPr>
                <w:rFonts w:ascii="Arial" w:hAnsi="Arial" w:cs="Arial"/>
                <w:sz w:val="22"/>
                <w:szCs w:val="22"/>
              </w:rPr>
            </w:pPr>
          </w:p>
        </w:tc>
        <w:tc>
          <w:tcPr>
            <w:tcW w:w="2406" w:type="dxa"/>
          </w:tcPr>
          <w:p w14:paraId="4B1A2A65" w14:textId="77777777" w:rsidR="000E278F" w:rsidRPr="00362273" w:rsidRDefault="000E278F" w:rsidP="000E278F">
            <w:pPr>
              <w:rPr>
                <w:rFonts w:ascii="Arial" w:hAnsi="Arial" w:cs="Arial"/>
                <w:sz w:val="22"/>
                <w:szCs w:val="22"/>
              </w:rPr>
            </w:pPr>
          </w:p>
        </w:tc>
      </w:tr>
      <w:tr w:rsidR="000E278F" w:rsidRPr="00362273" w14:paraId="2C34A135" w14:textId="77777777" w:rsidTr="000E278F">
        <w:tc>
          <w:tcPr>
            <w:tcW w:w="461" w:type="dxa"/>
            <w:vAlign w:val="center"/>
          </w:tcPr>
          <w:p w14:paraId="3A12BB26" w14:textId="33B4CECB" w:rsidR="000E278F" w:rsidRPr="00362273" w:rsidRDefault="000E278F" w:rsidP="000E278F">
            <w:pPr>
              <w:jc w:val="center"/>
              <w:rPr>
                <w:rFonts w:ascii="Arial" w:hAnsi="Arial" w:cs="Arial"/>
                <w:sz w:val="22"/>
                <w:szCs w:val="22"/>
              </w:rPr>
            </w:pPr>
            <w:r w:rsidRPr="00362273">
              <w:rPr>
                <w:rFonts w:ascii="Arial" w:hAnsi="Arial" w:cs="Arial"/>
                <w:sz w:val="22"/>
                <w:szCs w:val="22"/>
              </w:rPr>
              <w:t>35</w:t>
            </w:r>
          </w:p>
        </w:tc>
        <w:tc>
          <w:tcPr>
            <w:tcW w:w="8731" w:type="dxa"/>
            <w:vAlign w:val="center"/>
          </w:tcPr>
          <w:p w14:paraId="7BA26F67" w14:textId="69476620" w:rsidR="000E278F" w:rsidRPr="000E278F" w:rsidRDefault="000E278F" w:rsidP="000E278F">
            <w:pPr>
              <w:rPr>
                <w:rFonts w:ascii="Arial" w:hAnsi="Arial" w:cs="Arial"/>
                <w:sz w:val="21"/>
                <w:szCs w:val="21"/>
              </w:rPr>
            </w:pPr>
            <w:r w:rsidRPr="000E278F">
              <w:rPr>
                <w:rFonts w:ascii="Arial" w:hAnsi="Arial" w:cs="Arial"/>
                <w:color w:val="000000"/>
                <w:sz w:val="21"/>
                <w:szCs w:val="21"/>
              </w:rPr>
              <w:t>Is in staat om data te interpreteren, hypotheses te vormen en deze te testen in de praktijk.</w:t>
            </w:r>
          </w:p>
        </w:tc>
        <w:tc>
          <w:tcPr>
            <w:tcW w:w="987" w:type="dxa"/>
            <w:vAlign w:val="center"/>
          </w:tcPr>
          <w:p w14:paraId="2198B104"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79CB9DD2" w14:textId="77777777" w:rsidR="000E278F" w:rsidRPr="00362273" w:rsidRDefault="000E278F" w:rsidP="000E278F">
            <w:pPr>
              <w:rPr>
                <w:rFonts w:ascii="Arial" w:hAnsi="Arial" w:cs="Arial"/>
                <w:sz w:val="22"/>
                <w:szCs w:val="22"/>
              </w:rPr>
            </w:pPr>
          </w:p>
        </w:tc>
        <w:tc>
          <w:tcPr>
            <w:tcW w:w="2406" w:type="dxa"/>
          </w:tcPr>
          <w:p w14:paraId="13728A69" w14:textId="77777777" w:rsidR="000E278F" w:rsidRPr="00362273" w:rsidRDefault="000E278F" w:rsidP="000E278F">
            <w:pPr>
              <w:rPr>
                <w:rFonts w:ascii="Arial" w:hAnsi="Arial" w:cs="Arial"/>
                <w:sz w:val="22"/>
                <w:szCs w:val="22"/>
              </w:rPr>
            </w:pPr>
          </w:p>
        </w:tc>
      </w:tr>
      <w:tr w:rsidR="000E278F" w:rsidRPr="00362273" w14:paraId="1309E11B" w14:textId="77777777" w:rsidTr="000E278F">
        <w:trPr>
          <w:trHeight w:val="430"/>
        </w:trPr>
        <w:tc>
          <w:tcPr>
            <w:tcW w:w="461" w:type="dxa"/>
            <w:vAlign w:val="center"/>
          </w:tcPr>
          <w:p w14:paraId="7A193788" w14:textId="2C75C30E" w:rsidR="000E278F" w:rsidRPr="00362273" w:rsidRDefault="000E278F" w:rsidP="000E278F">
            <w:pPr>
              <w:jc w:val="center"/>
              <w:rPr>
                <w:rFonts w:ascii="Arial" w:hAnsi="Arial" w:cs="Arial"/>
                <w:sz w:val="22"/>
                <w:szCs w:val="22"/>
              </w:rPr>
            </w:pPr>
            <w:r w:rsidRPr="00362273">
              <w:rPr>
                <w:rFonts w:ascii="Arial" w:hAnsi="Arial" w:cs="Arial"/>
                <w:sz w:val="22"/>
                <w:szCs w:val="22"/>
              </w:rPr>
              <w:t>36</w:t>
            </w:r>
          </w:p>
        </w:tc>
        <w:tc>
          <w:tcPr>
            <w:tcW w:w="8731" w:type="dxa"/>
            <w:vAlign w:val="center"/>
          </w:tcPr>
          <w:p w14:paraId="34744EF9" w14:textId="0BC1071C" w:rsidR="000E278F" w:rsidRPr="000E278F" w:rsidRDefault="000E278F" w:rsidP="000E278F">
            <w:pPr>
              <w:rPr>
                <w:rFonts w:ascii="Arial" w:hAnsi="Arial" w:cs="Arial"/>
                <w:sz w:val="21"/>
                <w:szCs w:val="21"/>
              </w:rPr>
            </w:pPr>
            <w:r w:rsidRPr="000E278F">
              <w:rPr>
                <w:rFonts w:ascii="Arial" w:hAnsi="Arial" w:cs="Arial"/>
                <w:color w:val="000000"/>
                <w:sz w:val="21"/>
                <w:szCs w:val="21"/>
              </w:rPr>
              <w:t>Heeft kennis van de onderzoeksmethodologie van het experiment, waarbij meerdere varianten parallel in de praktijk worden getest. Kan data uit testen analyseren en interpreteren.</w:t>
            </w:r>
          </w:p>
        </w:tc>
        <w:tc>
          <w:tcPr>
            <w:tcW w:w="987" w:type="dxa"/>
            <w:vAlign w:val="center"/>
          </w:tcPr>
          <w:p w14:paraId="6D0675F4"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2BE80721" w14:textId="77777777" w:rsidR="000E278F" w:rsidRPr="00362273" w:rsidRDefault="000E278F" w:rsidP="000E278F">
            <w:pPr>
              <w:rPr>
                <w:rFonts w:ascii="Arial" w:hAnsi="Arial" w:cs="Arial"/>
                <w:sz w:val="22"/>
                <w:szCs w:val="22"/>
              </w:rPr>
            </w:pPr>
          </w:p>
        </w:tc>
        <w:tc>
          <w:tcPr>
            <w:tcW w:w="2406" w:type="dxa"/>
          </w:tcPr>
          <w:p w14:paraId="7F664FA1" w14:textId="77777777" w:rsidR="000E278F" w:rsidRPr="00362273" w:rsidRDefault="000E278F" w:rsidP="000E278F">
            <w:pPr>
              <w:rPr>
                <w:rFonts w:ascii="Arial" w:hAnsi="Arial" w:cs="Arial"/>
                <w:sz w:val="22"/>
                <w:szCs w:val="22"/>
              </w:rPr>
            </w:pPr>
          </w:p>
        </w:tc>
      </w:tr>
      <w:tr w:rsidR="000E278F" w:rsidRPr="00362273" w14:paraId="31A50666" w14:textId="77777777" w:rsidTr="000E278F">
        <w:trPr>
          <w:trHeight w:val="436"/>
        </w:trPr>
        <w:tc>
          <w:tcPr>
            <w:tcW w:w="461" w:type="dxa"/>
            <w:vAlign w:val="center"/>
          </w:tcPr>
          <w:p w14:paraId="7D0D87F8" w14:textId="7B53D928" w:rsidR="000E278F" w:rsidRPr="00362273" w:rsidRDefault="000E278F" w:rsidP="000E278F">
            <w:pPr>
              <w:jc w:val="center"/>
              <w:rPr>
                <w:rFonts w:ascii="Arial" w:hAnsi="Arial" w:cs="Arial"/>
                <w:sz w:val="22"/>
                <w:szCs w:val="22"/>
              </w:rPr>
            </w:pPr>
            <w:r w:rsidRPr="00362273">
              <w:rPr>
                <w:rFonts w:ascii="Arial" w:hAnsi="Arial" w:cs="Arial"/>
                <w:sz w:val="22"/>
                <w:szCs w:val="22"/>
              </w:rPr>
              <w:t>37</w:t>
            </w:r>
          </w:p>
        </w:tc>
        <w:tc>
          <w:tcPr>
            <w:tcW w:w="8731" w:type="dxa"/>
            <w:vAlign w:val="center"/>
          </w:tcPr>
          <w:p w14:paraId="0B263A05" w14:textId="073A67A9" w:rsidR="000E278F" w:rsidRPr="000E278F" w:rsidRDefault="000E278F" w:rsidP="000E278F">
            <w:pPr>
              <w:rPr>
                <w:rFonts w:ascii="Arial" w:hAnsi="Arial" w:cs="Arial"/>
                <w:sz w:val="21"/>
                <w:szCs w:val="21"/>
              </w:rPr>
            </w:pPr>
            <w:r w:rsidRPr="000E278F">
              <w:rPr>
                <w:rFonts w:ascii="Arial" w:hAnsi="Arial" w:cs="Arial"/>
                <w:color w:val="000000"/>
                <w:sz w:val="21"/>
                <w:szCs w:val="21"/>
              </w:rPr>
              <w:t>Kan attributiemodellen toepassen en KPI's formuleren om de kanaalstrategie te optimaliseren</w:t>
            </w:r>
          </w:p>
        </w:tc>
        <w:tc>
          <w:tcPr>
            <w:tcW w:w="987" w:type="dxa"/>
            <w:vAlign w:val="center"/>
          </w:tcPr>
          <w:p w14:paraId="548C8E48"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2F3B5066" w14:textId="77777777" w:rsidR="000E278F" w:rsidRPr="00362273" w:rsidRDefault="000E278F" w:rsidP="000E278F">
            <w:pPr>
              <w:rPr>
                <w:rFonts w:ascii="Arial" w:hAnsi="Arial" w:cs="Arial"/>
                <w:sz w:val="22"/>
                <w:szCs w:val="22"/>
              </w:rPr>
            </w:pPr>
          </w:p>
        </w:tc>
        <w:tc>
          <w:tcPr>
            <w:tcW w:w="2406" w:type="dxa"/>
          </w:tcPr>
          <w:p w14:paraId="118836A5" w14:textId="77777777" w:rsidR="000E278F" w:rsidRPr="00362273" w:rsidRDefault="000E278F" w:rsidP="000E278F">
            <w:pPr>
              <w:rPr>
                <w:rFonts w:ascii="Arial" w:hAnsi="Arial" w:cs="Arial"/>
                <w:sz w:val="22"/>
                <w:szCs w:val="22"/>
              </w:rPr>
            </w:pPr>
          </w:p>
        </w:tc>
      </w:tr>
    </w:tbl>
    <w:p w14:paraId="002941F2" w14:textId="77777777" w:rsidR="0054205A" w:rsidRPr="00362273" w:rsidRDefault="0054205A" w:rsidP="0054205A">
      <w:pPr>
        <w:rPr>
          <w:rFonts w:ascii="Arial" w:hAnsi="Arial" w:cs="Arial"/>
          <w:sz w:val="22"/>
          <w:szCs w:val="22"/>
        </w:rPr>
      </w:pPr>
    </w:p>
    <w:p w14:paraId="1E357508" w14:textId="77777777" w:rsidR="001A5EBF" w:rsidRPr="00362273" w:rsidRDefault="001A5EBF" w:rsidP="001A5EBF">
      <w:pPr>
        <w:rPr>
          <w:rFonts w:ascii="Arial" w:hAnsi="Arial" w:cs="Arial"/>
        </w:rPr>
      </w:pPr>
    </w:p>
    <w:p w14:paraId="03D779F8" w14:textId="77777777" w:rsidR="001A5EBF" w:rsidRPr="00362273" w:rsidRDefault="001A5EBF" w:rsidP="001A5EBF">
      <w:pPr>
        <w:rPr>
          <w:rFonts w:ascii="Arial" w:hAnsi="Arial" w:cs="Arial"/>
        </w:rPr>
      </w:pPr>
    </w:p>
    <w:p w14:paraId="34F4612D" w14:textId="77777777" w:rsidR="00315EE8" w:rsidRPr="00362273" w:rsidRDefault="00315EE8" w:rsidP="00497194">
      <w:pPr>
        <w:rPr>
          <w:rFonts w:ascii="Arial" w:hAnsi="Arial" w:cs="Arial"/>
          <w:b/>
          <w:sz w:val="28"/>
          <w:szCs w:val="28"/>
        </w:rPr>
      </w:pPr>
    </w:p>
    <w:p w14:paraId="1E40B951" w14:textId="77777777" w:rsidR="00315EE8" w:rsidRPr="00362273" w:rsidRDefault="00315EE8" w:rsidP="00497194">
      <w:pPr>
        <w:rPr>
          <w:rFonts w:ascii="Arial" w:hAnsi="Arial" w:cs="Arial"/>
          <w:b/>
          <w:sz w:val="28"/>
          <w:szCs w:val="28"/>
        </w:rPr>
      </w:pPr>
    </w:p>
    <w:p w14:paraId="34121438" w14:textId="77777777" w:rsidR="00315EE8" w:rsidRPr="00362273" w:rsidRDefault="00315EE8" w:rsidP="00497194">
      <w:pPr>
        <w:rPr>
          <w:rFonts w:ascii="Arial" w:hAnsi="Arial" w:cs="Arial"/>
          <w:b/>
          <w:sz w:val="28"/>
          <w:szCs w:val="28"/>
        </w:rPr>
      </w:pPr>
    </w:p>
    <w:p w14:paraId="349E803C" w14:textId="77777777" w:rsidR="00315EE8" w:rsidRPr="00362273" w:rsidRDefault="00315EE8" w:rsidP="00497194">
      <w:pPr>
        <w:rPr>
          <w:rFonts w:ascii="Arial" w:hAnsi="Arial" w:cs="Arial"/>
          <w:b/>
          <w:sz w:val="28"/>
          <w:szCs w:val="28"/>
        </w:rPr>
      </w:pPr>
    </w:p>
    <w:p w14:paraId="3FAA5A1C" w14:textId="77777777" w:rsidR="00315EE8" w:rsidRPr="00362273" w:rsidRDefault="00315EE8" w:rsidP="00497194">
      <w:pPr>
        <w:rPr>
          <w:rFonts w:ascii="Arial" w:hAnsi="Arial" w:cs="Arial"/>
          <w:b/>
          <w:sz w:val="28"/>
          <w:szCs w:val="28"/>
        </w:rPr>
      </w:pPr>
    </w:p>
    <w:p w14:paraId="054FB59F" w14:textId="77777777" w:rsidR="00315EE8" w:rsidRPr="00362273" w:rsidRDefault="00315EE8" w:rsidP="00497194">
      <w:pPr>
        <w:rPr>
          <w:rFonts w:ascii="Arial" w:hAnsi="Arial" w:cs="Arial"/>
          <w:b/>
          <w:sz w:val="28"/>
          <w:szCs w:val="28"/>
        </w:rPr>
      </w:pPr>
    </w:p>
    <w:p w14:paraId="5DF7593F" w14:textId="77777777" w:rsidR="00315EE8" w:rsidRPr="00362273" w:rsidRDefault="00315EE8" w:rsidP="00497194">
      <w:pPr>
        <w:rPr>
          <w:rFonts w:ascii="Arial" w:hAnsi="Arial" w:cs="Arial"/>
          <w:b/>
          <w:sz w:val="28"/>
          <w:szCs w:val="28"/>
        </w:rPr>
      </w:pPr>
    </w:p>
    <w:p w14:paraId="7527A079" w14:textId="77777777" w:rsidR="00315EE8" w:rsidRPr="00362273" w:rsidRDefault="00315EE8" w:rsidP="00497194">
      <w:pPr>
        <w:rPr>
          <w:rFonts w:ascii="Arial" w:hAnsi="Arial" w:cs="Arial"/>
          <w:b/>
          <w:sz w:val="28"/>
          <w:szCs w:val="28"/>
        </w:rPr>
      </w:pPr>
    </w:p>
    <w:p w14:paraId="0C4432F4" w14:textId="77777777" w:rsidR="00315EE8" w:rsidRPr="00362273" w:rsidRDefault="00315EE8" w:rsidP="00497194">
      <w:pPr>
        <w:rPr>
          <w:rFonts w:ascii="Arial" w:hAnsi="Arial" w:cs="Arial"/>
          <w:b/>
          <w:sz w:val="28"/>
          <w:szCs w:val="28"/>
        </w:rPr>
      </w:pPr>
    </w:p>
    <w:p w14:paraId="2F636AD2" w14:textId="77777777" w:rsidR="00315EE8" w:rsidRPr="00362273" w:rsidRDefault="00315EE8" w:rsidP="00497194">
      <w:pPr>
        <w:rPr>
          <w:rFonts w:ascii="Arial" w:hAnsi="Arial" w:cs="Arial"/>
          <w:b/>
          <w:sz w:val="28"/>
          <w:szCs w:val="28"/>
        </w:rPr>
      </w:pPr>
    </w:p>
    <w:p w14:paraId="1405CC43" w14:textId="77777777" w:rsidR="00315EE8" w:rsidRPr="00362273" w:rsidRDefault="00315EE8" w:rsidP="00497194">
      <w:pPr>
        <w:rPr>
          <w:rFonts w:ascii="Arial" w:hAnsi="Arial" w:cs="Arial"/>
          <w:b/>
          <w:sz w:val="28"/>
          <w:szCs w:val="28"/>
        </w:rPr>
      </w:pPr>
    </w:p>
    <w:p w14:paraId="706F1D0C" w14:textId="77777777" w:rsidR="00214BFB" w:rsidRPr="00362273" w:rsidRDefault="00214BFB" w:rsidP="009C3D62">
      <w:pPr>
        <w:pStyle w:val="Kop5"/>
        <w:rPr>
          <w:rFonts w:ascii="Arial" w:hAnsi="Arial" w:cs="Arial"/>
          <w:bCs w:val="0"/>
          <w:sz w:val="28"/>
          <w:szCs w:val="28"/>
        </w:rPr>
      </w:pPr>
    </w:p>
    <w:p w14:paraId="77BF6F64" w14:textId="147632D5" w:rsidR="001A5EBF" w:rsidRPr="00362273" w:rsidRDefault="00F76984" w:rsidP="009C3D62">
      <w:pPr>
        <w:pStyle w:val="Kop5"/>
        <w:rPr>
          <w:rFonts w:ascii="Arial" w:hAnsi="Arial" w:cs="Arial"/>
          <w:bCs w:val="0"/>
          <w:sz w:val="28"/>
          <w:szCs w:val="28"/>
        </w:rPr>
      </w:pPr>
      <w:r w:rsidRPr="00362273">
        <w:rPr>
          <w:rFonts w:ascii="Arial" w:hAnsi="Arial" w:cs="Arial"/>
          <w:bCs w:val="0"/>
          <w:sz w:val="28"/>
          <w:szCs w:val="28"/>
        </w:rPr>
        <w:t>(</w:t>
      </w:r>
      <w:r w:rsidR="00AC10A1" w:rsidRPr="00362273">
        <w:rPr>
          <w:rFonts w:ascii="Arial" w:hAnsi="Arial" w:cs="Arial"/>
          <w:bCs w:val="0"/>
          <w:sz w:val="28"/>
          <w:szCs w:val="28"/>
        </w:rPr>
        <w:t>5</w:t>
      </w:r>
      <w:r w:rsidRPr="00362273">
        <w:rPr>
          <w:rFonts w:ascii="Arial" w:hAnsi="Arial" w:cs="Arial"/>
          <w:bCs w:val="0"/>
          <w:sz w:val="28"/>
          <w:szCs w:val="28"/>
        </w:rPr>
        <w:t xml:space="preserve">) </w:t>
      </w:r>
      <w:r w:rsidR="00AC10A1" w:rsidRPr="00362273">
        <w:rPr>
          <w:rFonts w:ascii="Arial" w:hAnsi="Arial" w:cs="Arial"/>
          <w:bCs w:val="0"/>
          <w:sz w:val="28"/>
          <w:szCs w:val="28"/>
        </w:rPr>
        <w:t>CUSTOMER RELATIONSHIP MANAGEMENT</w:t>
      </w:r>
    </w:p>
    <w:p w14:paraId="538412FB" w14:textId="77777777" w:rsidR="001A5EBF" w:rsidRPr="00362273" w:rsidRDefault="001A5EBF" w:rsidP="001A5EBF">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362273" w14:paraId="1D2C3754" w14:textId="77777777" w:rsidTr="000E278F">
        <w:tc>
          <w:tcPr>
            <w:tcW w:w="461" w:type="dxa"/>
            <w:shd w:val="clear" w:color="auto" w:fill="F2F2F2" w:themeFill="background1" w:themeFillShade="F2"/>
          </w:tcPr>
          <w:p w14:paraId="7C6ECC32" w14:textId="7F9B253C" w:rsidR="009B6FA3" w:rsidRPr="00362273" w:rsidRDefault="009B6FA3" w:rsidP="00A80A41">
            <w:pPr>
              <w:rPr>
                <w:rFonts w:ascii="Arial" w:hAnsi="Arial" w:cs="Arial"/>
                <w:sz w:val="22"/>
                <w:szCs w:val="22"/>
              </w:rPr>
            </w:pPr>
            <w:r w:rsidRPr="00362273">
              <w:rPr>
                <w:rFonts w:ascii="Arial" w:hAnsi="Arial" w:cs="Arial"/>
                <w:sz w:val="20"/>
                <w:szCs w:val="20"/>
              </w:rPr>
              <w:t>nr</w:t>
            </w:r>
          </w:p>
        </w:tc>
        <w:tc>
          <w:tcPr>
            <w:tcW w:w="8731" w:type="dxa"/>
            <w:shd w:val="clear" w:color="auto" w:fill="F2F2F2" w:themeFill="background1" w:themeFillShade="F2"/>
          </w:tcPr>
          <w:p w14:paraId="419CA7B4" w14:textId="0C18A22A" w:rsidR="009B6FA3" w:rsidRPr="00362273" w:rsidRDefault="009B6FA3" w:rsidP="00A80A41">
            <w:pPr>
              <w:rPr>
                <w:rFonts w:ascii="Arial" w:hAnsi="Arial" w:cs="Arial"/>
                <w:sz w:val="22"/>
                <w:szCs w:val="22"/>
              </w:rPr>
            </w:pPr>
            <w:r w:rsidRPr="00362273">
              <w:rPr>
                <w:rFonts w:ascii="Arial" w:hAnsi="Arial" w:cs="Arial"/>
                <w:sz w:val="20"/>
                <w:szCs w:val="20"/>
              </w:rPr>
              <w:t>Competentie</w:t>
            </w:r>
          </w:p>
        </w:tc>
        <w:tc>
          <w:tcPr>
            <w:tcW w:w="987" w:type="dxa"/>
            <w:shd w:val="clear" w:color="auto" w:fill="F2F2F2" w:themeFill="background1" w:themeFillShade="F2"/>
          </w:tcPr>
          <w:p w14:paraId="31DA82E0" w14:textId="4FD6F46B" w:rsidR="009B6FA3" w:rsidRPr="00362273" w:rsidRDefault="009B6FA3" w:rsidP="00A80A41">
            <w:pPr>
              <w:jc w:val="center"/>
              <w:rPr>
                <w:rFonts w:ascii="Arial" w:hAnsi="Arial" w:cs="Arial"/>
                <w:sz w:val="22"/>
                <w:szCs w:val="22"/>
              </w:rPr>
            </w:pPr>
            <w:r w:rsidRPr="00362273">
              <w:rPr>
                <w:rFonts w:ascii="Arial" w:hAnsi="Arial" w:cs="Arial"/>
                <w:sz w:val="20"/>
                <w:szCs w:val="20"/>
              </w:rPr>
              <w:t>Ja/Nee</w:t>
            </w:r>
          </w:p>
        </w:tc>
        <w:tc>
          <w:tcPr>
            <w:tcW w:w="2265" w:type="dxa"/>
            <w:shd w:val="clear" w:color="auto" w:fill="F2F2F2" w:themeFill="background1" w:themeFillShade="F2"/>
          </w:tcPr>
          <w:p w14:paraId="26DBA717" w14:textId="2A6119B5" w:rsidR="009B6FA3" w:rsidRPr="00362273" w:rsidRDefault="009B6FA3" w:rsidP="00A80A41">
            <w:pPr>
              <w:jc w:val="center"/>
              <w:rPr>
                <w:rFonts w:ascii="Arial" w:hAnsi="Arial" w:cs="Arial"/>
                <w:sz w:val="22"/>
                <w:szCs w:val="22"/>
              </w:rPr>
            </w:pPr>
            <w:r w:rsidRPr="00362273">
              <w:rPr>
                <w:rFonts w:ascii="Arial" w:hAnsi="Arial" w:cs="Arial"/>
                <w:sz w:val="20"/>
                <w:szCs w:val="20"/>
              </w:rPr>
              <w:t>Ja:</w:t>
            </w:r>
            <w:r w:rsidRPr="00362273">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53A5DD6B" w14:textId="019ECDEF" w:rsidR="009B6FA3" w:rsidRPr="00362273" w:rsidRDefault="009B6FA3" w:rsidP="00A80A41">
            <w:pPr>
              <w:jc w:val="center"/>
              <w:rPr>
                <w:rFonts w:ascii="Arial" w:hAnsi="Arial" w:cs="Arial"/>
                <w:sz w:val="22"/>
                <w:szCs w:val="22"/>
              </w:rPr>
            </w:pPr>
            <w:r w:rsidRPr="00362273">
              <w:rPr>
                <w:rFonts w:ascii="Arial" w:hAnsi="Arial" w:cs="Arial"/>
                <w:sz w:val="20"/>
                <w:szCs w:val="20"/>
              </w:rPr>
              <w:t xml:space="preserve">Nee: </w:t>
            </w:r>
            <w:r w:rsidRPr="00362273">
              <w:rPr>
                <w:rFonts w:ascii="Arial" w:hAnsi="Arial" w:cs="Arial"/>
                <w:color w:val="000000"/>
                <w:sz w:val="20"/>
                <w:szCs w:val="20"/>
              </w:rPr>
              <w:t>geef geplande opname datum weer</w:t>
            </w:r>
          </w:p>
        </w:tc>
      </w:tr>
      <w:tr w:rsidR="000E278F" w:rsidRPr="00362273" w14:paraId="02BE0F00" w14:textId="77777777" w:rsidTr="000E278F">
        <w:tc>
          <w:tcPr>
            <w:tcW w:w="461" w:type="dxa"/>
            <w:vAlign w:val="center"/>
          </w:tcPr>
          <w:p w14:paraId="34259640" w14:textId="2DF9A68B" w:rsidR="000E278F" w:rsidRPr="00362273" w:rsidRDefault="000E278F" w:rsidP="000E278F">
            <w:pPr>
              <w:jc w:val="center"/>
              <w:rPr>
                <w:rFonts w:ascii="Arial" w:hAnsi="Arial" w:cs="Arial"/>
                <w:sz w:val="22"/>
                <w:szCs w:val="22"/>
              </w:rPr>
            </w:pPr>
            <w:r>
              <w:rPr>
                <w:rFonts w:ascii="Arial" w:hAnsi="Arial" w:cs="Arial"/>
                <w:sz w:val="22"/>
                <w:szCs w:val="22"/>
              </w:rPr>
              <w:t>38</w:t>
            </w:r>
          </w:p>
        </w:tc>
        <w:tc>
          <w:tcPr>
            <w:tcW w:w="8731" w:type="dxa"/>
            <w:vAlign w:val="center"/>
          </w:tcPr>
          <w:p w14:paraId="2101F516" w14:textId="6E11C20C" w:rsidR="000E278F" w:rsidRPr="000E278F" w:rsidRDefault="000E278F" w:rsidP="000E278F">
            <w:pPr>
              <w:rPr>
                <w:rFonts w:ascii="Arial" w:hAnsi="Arial" w:cs="Arial"/>
                <w:color w:val="000000"/>
                <w:sz w:val="21"/>
                <w:szCs w:val="21"/>
              </w:rPr>
            </w:pPr>
            <w:r w:rsidRPr="000E278F">
              <w:rPr>
                <w:rFonts w:ascii="Arial" w:hAnsi="Arial" w:cs="Arial"/>
                <w:color w:val="000000"/>
                <w:sz w:val="21"/>
                <w:szCs w:val="21"/>
              </w:rPr>
              <w:t>Kan bijdragen aan de ontwikkeling van een CRM-strategie. Kan deze CRM-strategie vertalen naar doelstellingen voor acquisitie, activatie en retentie.</w:t>
            </w:r>
          </w:p>
        </w:tc>
        <w:tc>
          <w:tcPr>
            <w:tcW w:w="987" w:type="dxa"/>
            <w:vAlign w:val="center"/>
          </w:tcPr>
          <w:p w14:paraId="63240CAE" w14:textId="78B51DD9"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7907582F" w14:textId="77777777" w:rsidR="000E278F" w:rsidRPr="00362273" w:rsidRDefault="000E278F" w:rsidP="000E278F">
            <w:pPr>
              <w:rPr>
                <w:rFonts w:ascii="Arial" w:hAnsi="Arial" w:cs="Arial"/>
                <w:sz w:val="22"/>
                <w:szCs w:val="22"/>
              </w:rPr>
            </w:pPr>
          </w:p>
        </w:tc>
        <w:tc>
          <w:tcPr>
            <w:tcW w:w="2406" w:type="dxa"/>
          </w:tcPr>
          <w:p w14:paraId="29CEEF46" w14:textId="77777777" w:rsidR="000E278F" w:rsidRPr="00362273" w:rsidRDefault="000E278F" w:rsidP="000E278F">
            <w:pPr>
              <w:rPr>
                <w:rFonts w:ascii="Arial" w:hAnsi="Arial" w:cs="Arial"/>
                <w:sz w:val="22"/>
                <w:szCs w:val="22"/>
              </w:rPr>
            </w:pPr>
          </w:p>
        </w:tc>
      </w:tr>
      <w:tr w:rsidR="000E278F" w:rsidRPr="00362273" w14:paraId="2BCB44B4" w14:textId="77777777" w:rsidTr="000E278F">
        <w:tc>
          <w:tcPr>
            <w:tcW w:w="461" w:type="dxa"/>
            <w:vAlign w:val="center"/>
          </w:tcPr>
          <w:p w14:paraId="445342BE" w14:textId="25CC718C" w:rsidR="000E278F" w:rsidRPr="00362273" w:rsidRDefault="000E278F" w:rsidP="000E278F">
            <w:pPr>
              <w:jc w:val="center"/>
              <w:rPr>
                <w:rFonts w:ascii="Arial" w:hAnsi="Arial" w:cs="Arial"/>
                <w:sz w:val="22"/>
                <w:szCs w:val="22"/>
              </w:rPr>
            </w:pPr>
            <w:r w:rsidRPr="00362273">
              <w:rPr>
                <w:rFonts w:ascii="Arial" w:hAnsi="Arial" w:cs="Arial"/>
                <w:sz w:val="22"/>
                <w:szCs w:val="22"/>
              </w:rPr>
              <w:t>39</w:t>
            </w:r>
          </w:p>
        </w:tc>
        <w:tc>
          <w:tcPr>
            <w:tcW w:w="8731" w:type="dxa"/>
            <w:vAlign w:val="center"/>
          </w:tcPr>
          <w:p w14:paraId="493459D3" w14:textId="64C85895" w:rsidR="000E278F" w:rsidRPr="000E278F" w:rsidRDefault="000E278F" w:rsidP="000E278F">
            <w:pPr>
              <w:rPr>
                <w:rFonts w:ascii="Arial" w:hAnsi="Arial" w:cs="Arial"/>
                <w:sz w:val="21"/>
                <w:szCs w:val="21"/>
              </w:rPr>
            </w:pPr>
            <w:r w:rsidRPr="000E278F">
              <w:rPr>
                <w:rFonts w:ascii="Arial" w:hAnsi="Arial" w:cs="Arial"/>
                <w:color w:val="000000"/>
                <w:sz w:val="21"/>
                <w:szCs w:val="21"/>
              </w:rPr>
              <w:t>Kan bijdragen aan het in kaart brengen van de klantreis (customer journey uitmondend in een customer life cycle) waarin alle klantcontactmomenten zijn verwerkt.</w:t>
            </w:r>
          </w:p>
        </w:tc>
        <w:tc>
          <w:tcPr>
            <w:tcW w:w="987" w:type="dxa"/>
            <w:vAlign w:val="center"/>
          </w:tcPr>
          <w:p w14:paraId="7866D595"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C1C9E7B" w14:textId="77777777" w:rsidR="000E278F" w:rsidRPr="00362273" w:rsidRDefault="000E278F" w:rsidP="000E278F">
            <w:pPr>
              <w:rPr>
                <w:rFonts w:ascii="Arial" w:hAnsi="Arial" w:cs="Arial"/>
                <w:sz w:val="22"/>
                <w:szCs w:val="22"/>
              </w:rPr>
            </w:pPr>
          </w:p>
        </w:tc>
        <w:tc>
          <w:tcPr>
            <w:tcW w:w="2406" w:type="dxa"/>
          </w:tcPr>
          <w:p w14:paraId="10F89726" w14:textId="77777777" w:rsidR="000E278F" w:rsidRPr="00362273" w:rsidRDefault="000E278F" w:rsidP="000E278F">
            <w:pPr>
              <w:rPr>
                <w:rFonts w:ascii="Arial" w:hAnsi="Arial" w:cs="Arial"/>
                <w:sz w:val="22"/>
                <w:szCs w:val="22"/>
              </w:rPr>
            </w:pPr>
          </w:p>
        </w:tc>
      </w:tr>
      <w:tr w:rsidR="000E278F" w:rsidRPr="00362273" w14:paraId="3A171864" w14:textId="77777777" w:rsidTr="000E278F">
        <w:tc>
          <w:tcPr>
            <w:tcW w:w="461" w:type="dxa"/>
            <w:vAlign w:val="center"/>
          </w:tcPr>
          <w:p w14:paraId="30177433" w14:textId="5D39E986" w:rsidR="000E278F" w:rsidRPr="00362273" w:rsidRDefault="000E278F" w:rsidP="000E278F">
            <w:pPr>
              <w:jc w:val="center"/>
              <w:rPr>
                <w:rFonts w:ascii="Arial" w:hAnsi="Arial" w:cs="Arial"/>
                <w:sz w:val="22"/>
                <w:szCs w:val="22"/>
              </w:rPr>
            </w:pPr>
            <w:r w:rsidRPr="00362273">
              <w:rPr>
                <w:rFonts w:ascii="Arial" w:hAnsi="Arial" w:cs="Arial"/>
                <w:sz w:val="22"/>
                <w:szCs w:val="22"/>
              </w:rPr>
              <w:t>40</w:t>
            </w:r>
          </w:p>
        </w:tc>
        <w:tc>
          <w:tcPr>
            <w:tcW w:w="8731" w:type="dxa"/>
            <w:vAlign w:val="center"/>
          </w:tcPr>
          <w:p w14:paraId="0ED194F5" w14:textId="64287307" w:rsidR="000E278F" w:rsidRPr="000E278F" w:rsidRDefault="000E278F" w:rsidP="000E278F">
            <w:pPr>
              <w:rPr>
                <w:rFonts w:ascii="Arial" w:hAnsi="Arial" w:cs="Arial"/>
                <w:sz w:val="21"/>
                <w:szCs w:val="21"/>
              </w:rPr>
            </w:pPr>
            <w:r w:rsidRPr="000E278F">
              <w:rPr>
                <w:rFonts w:ascii="Arial" w:hAnsi="Arial" w:cs="Arial"/>
                <w:color w:val="000000"/>
                <w:sz w:val="21"/>
                <w:szCs w:val="21"/>
              </w:rPr>
              <w:t>Kan vanuit klantinformatie komen tot geautomatiseerde, gesegmenteerde en personaliseerde marketingacties (marketing automation).</w:t>
            </w:r>
          </w:p>
        </w:tc>
        <w:tc>
          <w:tcPr>
            <w:tcW w:w="987" w:type="dxa"/>
            <w:vAlign w:val="center"/>
          </w:tcPr>
          <w:p w14:paraId="194C38F9"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C326441" w14:textId="77777777" w:rsidR="000E278F" w:rsidRPr="00362273" w:rsidRDefault="000E278F" w:rsidP="000E278F">
            <w:pPr>
              <w:rPr>
                <w:rFonts w:ascii="Arial" w:hAnsi="Arial" w:cs="Arial"/>
                <w:sz w:val="22"/>
                <w:szCs w:val="22"/>
              </w:rPr>
            </w:pPr>
          </w:p>
        </w:tc>
        <w:tc>
          <w:tcPr>
            <w:tcW w:w="2406" w:type="dxa"/>
          </w:tcPr>
          <w:p w14:paraId="543CC324" w14:textId="77777777" w:rsidR="000E278F" w:rsidRPr="00362273" w:rsidRDefault="000E278F" w:rsidP="000E278F">
            <w:pPr>
              <w:rPr>
                <w:rFonts w:ascii="Arial" w:hAnsi="Arial" w:cs="Arial"/>
                <w:sz w:val="22"/>
                <w:szCs w:val="22"/>
              </w:rPr>
            </w:pPr>
          </w:p>
        </w:tc>
      </w:tr>
      <w:tr w:rsidR="000E278F" w:rsidRPr="00362273" w14:paraId="1EA6F84C" w14:textId="77777777" w:rsidTr="000E278F">
        <w:tc>
          <w:tcPr>
            <w:tcW w:w="461" w:type="dxa"/>
            <w:vAlign w:val="center"/>
          </w:tcPr>
          <w:p w14:paraId="230F85C7" w14:textId="6A8F5CE2" w:rsidR="000E278F" w:rsidRPr="00362273" w:rsidRDefault="000E278F" w:rsidP="000E278F">
            <w:pPr>
              <w:jc w:val="center"/>
              <w:rPr>
                <w:rFonts w:ascii="Arial" w:hAnsi="Arial" w:cs="Arial"/>
                <w:sz w:val="22"/>
                <w:szCs w:val="22"/>
              </w:rPr>
            </w:pPr>
            <w:r w:rsidRPr="00362273">
              <w:rPr>
                <w:rFonts w:ascii="Arial" w:hAnsi="Arial" w:cs="Arial"/>
                <w:sz w:val="22"/>
                <w:szCs w:val="22"/>
              </w:rPr>
              <w:t>41</w:t>
            </w:r>
          </w:p>
        </w:tc>
        <w:tc>
          <w:tcPr>
            <w:tcW w:w="8731" w:type="dxa"/>
            <w:vAlign w:val="center"/>
          </w:tcPr>
          <w:p w14:paraId="258BE7C8" w14:textId="507BF1AA" w:rsidR="000E278F" w:rsidRPr="000E278F" w:rsidRDefault="000E278F" w:rsidP="000E278F">
            <w:pPr>
              <w:rPr>
                <w:rFonts w:ascii="Arial" w:hAnsi="Arial" w:cs="Arial"/>
                <w:sz w:val="21"/>
                <w:szCs w:val="21"/>
              </w:rPr>
            </w:pPr>
            <w:r w:rsidRPr="000E278F">
              <w:rPr>
                <w:rFonts w:ascii="Arial" w:hAnsi="Arial" w:cs="Arial"/>
                <w:color w:val="000000"/>
                <w:sz w:val="21"/>
                <w:szCs w:val="21"/>
              </w:rPr>
              <w:t>Kent de belangrijkste toepassingsmogelijkheden van beïnvloedingstechnieken van online klantgedrag en kan vanuit customer journey optimalisatie een briefing geven aan specialisten.</w:t>
            </w:r>
          </w:p>
        </w:tc>
        <w:tc>
          <w:tcPr>
            <w:tcW w:w="987" w:type="dxa"/>
            <w:vAlign w:val="center"/>
          </w:tcPr>
          <w:p w14:paraId="034797E3"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6C9A83BA" w14:textId="77777777" w:rsidR="000E278F" w:rsidRPr="00362273" w:rsidRDefault="000E278F" w:rsidP="000E278F">
            <w:pPr>
              <w:rPr>
                <w:rFonts w:ascii="Arial" w:hAnsi="Arial" w:cs="Arial"/>
                <w:sz w:val="22"/>
                <w:szCs w:val="22"/>
              </w:rPr>
            </w:pPr>
          </w:p>
        </w:tc>
        <w:tc>
          <w:tcPr>
            <w:tcW w:w="2406" w:type="dxa"/>
          </w:tcPr>
          <w:p w14:paraId="7EBC737A" w14:textId="77777777" w:rsidR="000E278F" w:rsidRPr="00362273" w:rsidRDefault="000E278F" w:rsidP="000E278F">
            <w:pPr>
              <w:rPr>
                <w:rFonts w:ascii="Arial" w:hAnsi="Arial" w:cs="Arial"/>
                <w:sz w:val="22"/>
                <w:szCs w:val="22"/>
              </w:rPr>
            </w:pPr>
          </w:p>
        </w:tc>
      </w:tr>
      <w:tr w:rsidR="000E278F" w:rsidRPr="00362273" w14:paraId="7CA9BF18" w14:textId="77777777" w:rsidTr="000E278F">
        <w:trPr>
          <w:trHeight w:val="392"/>
        </w:trPr>
        <w:tc>
          <w:tcPr>
            <w:tcW w:w="461" w:type="dxa"/>
            <w:vAlign w:val="center"/>
          </w:tcPr>
          <w:p w14:paraId="06904185" w14:textId="3C43C6F4" w:rsidR="000E278F" w:rsidRPr="00362273" w:rsidRDefault="000E278F" w:rsidP="000E278F">
            <w:pPr>
              <w:jc w:val="center"/>
              <w:rPr>
                <w:rFonts w:ascii="Arial" w:hAnsi="Arial" w:cs="Arial"/>
                <w:sz w:val="22"/>
                <w:szCs w:val="22"/>
              </w:rPr>
            </w:pPr>
            <w:r w:rsidRPr="00362273">
              <w:rPr>
                <w:rFonts w:ascii="Arial" w:hAnsi="Arial" w:cs="Arial"/>
                <w:sz w:val="22"/>
                <w:szCs w:val="22"/>
              </w:rPr>
              <w:t>42</w:t>
            </w:r>
          </w:p>
        </w:tc>
        <w:tc>
          <w:tcPr>
            <w:tcW w:w="8731" w:type="dxa"/>
            <w:vAlign w:val="center"/>
          </w:tcPr>
          <w:p w14:paraId="672E50D9" w14:textId="2B1A8E2F" w:rsidR="000E278F" w:rsidRPr="000E278F" w:rsidRDefault="000E278F" w:rsidP="000E278F">
            <w:pPr>
              <w:rPr>
                <w:rFonts w:ascii="Arial" w:hAnsi="Arial" w:cs="Arial"/>
                <w:sz w:val="21"/>
                <w:szCs w:val="21"/>
              </w:rPr>
            </w:pPr>
            <w:r w:rsidRPr="000E278F">
              <w:rPr>
                <w:rFonts w:ascii="Arial" w:hAnsi="Arial" w:cs="Arial"/>
                <w:color w:val="000000"/>
                <w:sz w:val="21"/>
                <w:szCs w:val="21"/>
              </w:rPr>
              <w:t>Is in staat om klantcontactmoment binnen de customer journey te analyseren, en te komen tot e-marketingacties die de klantwaarde en loyaliteit verbeteren.</w:t>
            </w:r>
          </w:p>
        </w:tc>
        <w:tc>
          <w:tcPr>
            <w:tcW w:w="987" w:type="dxa"/>
            <w:vAlign w:val="center"/>
          </w:tcPr>
          <w:p w14:paraId="76E0843F"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E3E68EA" w14:textId="77777777" w:rsidR="000E278F" w:rsidRPr="00362273" w:rsidRDefault="000E278F" w:rsidP="000E278F">
            <w:pPr>
              <w:rPr>
                <w:rFonts w:ascii="Arial" w:hAnsi="Arial" w:cs="Arial"/>
                <w:sz w:val="22"/>
                <w:szCs w:val="22"/>
              </w:rPr>
            </w:pPr>
          </w:p>
        </w:tc>
        <w:tc>
          <w:tcPr>
            <w:tcW w:w="2406" w:type="dxa"/>
          </w:tcPr>
          <w:p w14:paraId="5B4B8E95" w14:textId="77777777" w:rsidR="000E278F" w:rsidRPr="00362273" w:rsidRDefault="000E278F" w:rsidP="000E278F">
            <w:pPr>
              <w:rPr>
                <w:rFonts w:ascii="Arial" w:hAnsi="Arial" w:cs="Arial"/>
                <w:sz w:val="22"/>
                <w:szCs w:val="22"/>
              </w:rPr>
            </w:pPr>
          </w:p>
        </w:tc>
      </w:tr>
      <w:tr w:rsidR="000E278F" w:rsidRPr="00362273" w14:paraId="7DD4B8CA" w14:textId="77777777" w:rsidTr="000E278F">
        <w:tc>
          <w:tcPr>
            <w:tcW w:w="461" w:type="dxa"/>
            <w:vAlign w:val="center"/>
          </w:tcPr>
          <w:p w14:paraId="1714FB2D" w14:textId="7B40C79F" w:rsidR="000E278F" w:rsidRPr="00362273" w:rsidRDefault="000E278F" w:rsidP="000E278F">
            <w:pPr>
              <w:rPr>
                <w:rFonts w:ascii="Arial" w:hAnsi="Arial" w:cs="Arial"/>
                <w:sz w:val="22"/>
                <w:szCs w:val="22"/>
              </w:rPr>
            </w:pPr>
            <w:r w:rsidRPr="00362273">
              <w:rPr>
                <w:rFonts w:ascii="Arial" w:hAnsi="Arial" w:cs="Arial"/>
                <w:sz w:val="22"/>
                <w:szCs w:val="22"/>
              </w:rPr>
              <w:t>43</w:t>
            </w:r>
          </w:p>
        </w:tc>
        <w:tc>
          <w:tcPr>
            <w:tcW w:w="8731" w:type="dxa"/>
            <w:vAlign w:val="center"/>
          </w:tcPr>
          <w:p w14:paraId="1AF49FC7" w14:textId="48D7815A" w:rsidR="000E278F" w:rsidRPr="000E278F" w:rsidRDefault="000E278F" w:rsidP="000E278F">
            <w:pPr>
              <w:rPr>
                <w:rFonts w:ascii="Arial" w:hAnsi="Arial" w:cs="Arial"/>
                <w:sz w:val="21"/>
                <w:szCs w:val="21"/>
              </w:rPr>
            </w:pPr>
            <w:r w:rsidRPr="000E278F">
              <w:rPr>
                <w:rFonts w:ascii="Arial" w:hAnsi="Arial" w:cs="Arial"/>
                <w:color w:val="000000"/>
                <w:sz w:val="21"/>
                <w:szCs w:val="21"/>
              </w:rPr>
              <w:t>Heeft inzicht in het begrip customer lifetime value, en kan deze ook zelfstandig berekenen.</w:t>
            </w:r>
          </w:p>
        </w:tc>
        <w:tc>
          <w:tcPr>
            <w:tcW w:w="987" w:type="dxa"/>
            <w:vAlign w:val="center"/>
          </w:tcPr>
          <w:p w14:paraId="35A25223"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2F35CF13" w14:textId="77777777" w:rsidR="000E278F" w:rsidRPr="00362273" w:rsidRDefault="000E278F" w:rsidP="000E278F">
            <w:pPr>
              <w:rPr>
                <w:rFonts w:ascii="Arial" w:hAnsi="Arial" w:cs="Arial"/>
                <w:sz w:val="22"/>
                <w:szCs w:val="22"/>
              </w:rPr>
            </w:pPr>
          </w:p>
        </w:tc>
        <w:tc>
          <w:tcPr>
            <w:tcW w:w="2406" w:type="dxa"/>
          </w:tcPr>
          <w:p w14:paraId="3E55D4E2" w14:textId="77777777" w:rsidR="000E278F" w:rsidRPr="00362273" w:rsidRDefault="000E278F" w:rsidP="000E278F">
            <w:pPr>
              <w:rPr>
                <w:rFonts w:ascii="Arial" w:hAnsi="Arial" w:cs="Arial"/>
                <w:sz w:val="22"/>
                <w:szCs w:val="22"/>
              </w:rPr>
            </w:pPr>
          </w:p>
        </w:tc>
      </w:tr>
      <w:tr w:rsidR="000E278F" w:rsidRPr="00362273" w14:paraId="4D1AAC4B" w14:textId="77777777" w:rsidTr="000E278F">
        <w:tc>
          <w:tcPr>
            <w:tcW w:w="461" w:type="dxa"/>
            <w:vAlign w:val="center"/>
          </w:tcPr>
          <w:p w14:paraId="64C223A7" w14:textId="3FF4F28F" w:rsidR="000E278F" w:rsidRPr="00362273" w:rsidRDefault="000E278F" w:rsidP="000E278F">
            <w:pPr>
              <w:jc w:val="center"/>
              <w:rPr>
                <w:rFonts w:ascii="Arial" w:hAnsi="Arial" w:cs="Arial"/>
                <w:sz w:val="22"/>
                <w:szCs w:val="22"/>
              </w:rPr>
            </w:pPr>
            <w:r w:rsidRPr="00362273">
              <w:rPr>
                <w:rFonts w:ascii="Arial" w:hAnsi="Arial" w:cs="Arial"/>
                <w:sz w:val="22"/>
                <w:szCs w:val="22"/>
              </w:rPr>
              <w:t>44</w:t>
            </w:r>
          </w:p>
        </w:tc>
        <w:tc>
          <w:tcPr>
            <w:tcW w:w="8731" w:type="dxa"/>
            <w:vAlign w:val="center"/>
          </w:tcPr>
          <w:p w14:paraId="06DEAAB1" w14:textId="69DEBE4C" w:rsidR="000E278F" w:rsidRPr="000E278F" w:rsidRDefault="000E278F" w:rsidP="000E278F">
            <w:pPr>
              <w:rPr>
                <w:rFonts w:ascii="Arial" w:hAnsi="Arial" w:cs="Arial"/>
                <w:sz w:val="21"/>
                <w:szCs w:val="21"/>
              </w:rPr>
            </w:pPr>
            <w:r w:rsidRPr="000E278F">
              <w:rPr>
                <w:rFonts w:ascii="Arial" w:hAnsi="Arial" w:cs="Arial"/>
                <w:color w:val="000000"/>
                <w:sz w:val="21"/>
                <w:szCs w:val="21"/>
              </w:rPr>
              <w:t>Is in staat om op een klantsegmentatie te ontwikkelen, en waardeproposities voor deze segmenten te ontwikkelen.</w:t>
            </w:r>
          </w:p>
        </w:tc>
        <w:tc>
          <w:tcPr>
            <w:tcW w:w="987" w:type="dxa"/>
            <w:vAlign w:val="center"/>
          </w:tcPr>
          <w:p w14:paraId="274706CB"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6ADC5FF4" w14:textId="77777777" w:rsidR="000E278F" w:rsidRPr="00362273" w:rsidRDefault="000E278F" w:rsidP="000E278F">
            <w:pPr>
              <w:rPr>
                <w:rFonts w:ascii="Arial" w:hAnsi="Arial" w:cs="Arial"/>
                <w:sz w:val="22"/>
                <w:szCs w:val="22"/>
              </w:rPr>
            </w:pPr>
          </w:p>
        </w:tc>
        <w:tc>
          <w:tcPr>
            <w:tcW w:w="2406" w:type="dxa"/>
          </w:tcPr>
          <w:p w14:paraId="2359F50D" w14:textId="77777777" w:rsidR="000E278F" w:rsidRPr="00362273" w:rsidRDefault="000E278F" w:rsidP="000E278F">
            <w:pPr>
              <w:rPr>
                <w:rFonts w:ascii="Arial" w:hAnsi="Arial" w:cs="Arial"/>
                <w:sz w:val="22"/>
                <w:szCs w:val="22"/>
              </w:rPr>
            </w:pPr>
          </w:p>
        </w:tc>
      </w:tr>
      <w:tr w:rsidR="000E278F" w:rsidRPr="00362273" w14:paraId="0E48D6BC" w14:textId="77777777" w:rsidTr="000E278F">
        <w:tc>
          <w:tcPr>
            <w:tcW w:w="461" w:type="dxa"/>
            <w:vAlign w:val="center"/>
          </w:tcPr>
          <w:p w14:paraId="13509868" w14:textId="3481A13A" w:rsidR="000E278F" w:rsidRPr="00362273" w:rsidRDefault="000E278F" w:rsidP="000E278F">
            <w:pPr>
              <w:jc w:val="center"/>
              <w:rPr>
                <w:rFonts w:ascii="Arial" w:hAnsi="Arial" w:cs="Arial"/>
                <w:sz w:val="22"/>
                <w:szCs w:val="22"/>
              </w:rPr>
            </w:pPr>
            <w:r w:rsidRPr="00362273">
              <w:rPr>
                <w:rFonts w:ascii="Arial" w:hAnsi="Arial" w:cs="Arial"/>
                <w:sz w:val="22"/>
                <w:szCs w:val="22"/>
              </w:rPr>
              <w:t>45</w:t>
            </w:r>
          </w:p>
        </w:tc>
        <w:tc>
          <w:tcPr>
            <w:tcW w:w="8731" w:type="dxa"/>
            <w:vAlign w:val="center"/>
          </w:tcPr>
          <w:p w14:paraId="15F39B7C" w14:textId="63C0FACE" w:rsidR="000E278F" w:rsidRPr="000E278F" w:rsidRDefault="000E278F" w:rsidP="000E278F">
            <w:pPr>
              <w:rPr>
                <w:rFonts w:ascii="Arial" w:hAnsi="Arial" w:cs="Arial"/>
                <w:sz w:val="21"/>
                <w:szCs w:val="21"/>
              </w:rPr>
            </w:pPr>
            <w:r w:rsidRPr="000E278F">
              <w:rPr>
                <w:rFonts w:ascii="Arial" w:hAnsi="Arial" w:cs="Arial"/>
                <w:color w:val="000000"/>
                <w:sz w:val="21"/>
                <w:szCs w:val="21"/>
              </w:rPr>
              <w:t>Is in staat om op basis van een CRM-plan een briefing te geven aan databasemarketingspecialisten.</w:t>
            </w:r>
          </w:p>
        </w:tc>
        <w:tc>
          <w:tcPr>
            <w:tcW w:w="987" w:type="dxa"/>
            <w:vAlign w:val="center"/>
          </w:tcPr>
          <w:p w14:paraId="3DA0A563"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56F5896D" w14:textId="77777777" w:rsidR="000E278F" w:rsidRPr="00362273" w:rsidRDefault="000E278F" w:rsidP="000E278F">
            <w:pPr>
              <w:rPr>
                <w:rFonts w:ascii="Arial" w:hAnsi="Arial" w:cs="Arial"/>
                <w:sz w:val="22"/>
                <w:szCs w:val="22"/>
              </w:rPr>
            </w:pPr>
          </w:p>
        </w:tc>
        <w:tc>
          <w:tcPr>
            <w:tcW w:w="2406" w:type="dxa"/>
          </w:tcPr>
          <w:p w14:paraId="24A5F8DC" w14:textId="77777777" w:rsidR="000E278F" w:rsidRPr="00362273" w:rsidRDefault="000E278F" w:rsidP="000E278F">
            <w:pPr>
              <w:rPr>
                <w:rFonts w:ascii="Arial" w:hAnsi="Arial" w:cs="Arial"/>
                <w:sz w:val="22"/>
                <w:szCs w:val="22"/>
              </w:rPr>
            </w:pPr>
          </w:p>
        </w:tc>
      </w:tr>
      <w:tr w:rsidR="000E278F" w:rsidRPr="00362273" w14:paraId="0698A50F" w14:textId="77777777" w:rsidTr="000E278F">
        <w:tc>
          <w:tcPr>
            <w:tcW w:w="461" w:type="dxa"/>
            <w:vAlign w:val="center"/>
          </w:tcPr>
          <w:p w14:paraId="1B62905D" w14:textId="4ED4F099" w:rsidR="000E278F" w:rsidRPr="00362273" w:rsidRDefault="000E278F" w:rsidP="000E278F">
            <w:pPr>
              <w:jc w:val="center"/>
              <w:rPr>
                <w:rFonts w:ascii="Arial" w:hAnsi="Arial" w:cs="Arial"/>
                <w:sz w:val="22"/>
                <w:szCs w:val="22"/>
              </w:rPr>
            </w:pPr>
            <w:r w:rsidRPr="00362273">
              <w:rPr>
                <w:rFonts w:ascii="Arial" w:hAnsi="Arial" w:cs="Arial"/>
                <w:sz w:val="22"/>
                <w:szCs w:val="22"/>
              </w:rPr>
              <w:t>46</w:t>
            </w:r>
          </w:p>
        </w:tc>
        <w:tc>
          <w:tcPr>
            <w:tcW w:w="8731" w:type="dxa"/>
            <w:vAlign w:val="center"/>
          </w:tcPr>
          <w:p w14:paraId="2F48FDC1" w14:textId="4AB94623" w:rsidR="000E278F" w:rsidRPr="000E278F" w:rsidRDefault="000E278F" w:rsidP="000E278F">
            <w:pPr>
              <w:rPr>
                <w:rFonts w:ascii="Arial" w:hAnsi="Arial" w:cs="Arial"/>
                <w:sz w:val="21"/>
                <w:szCs w:val="21"/>
              </w:rPr>
            </w:pPr>
            <w:r w:rsidRPr="000E278F">
              <w:rPr>
                <w:rFonts w:ascii="Arial" w:hAnsi="Arial" w:cs="Arial"/>
                <w:color w:val="000000"/>
                <w:sz w:val="21"/>
                <w:szCs w:val="21"/>
              </w:rPr>
              <w:t>Kan adviseren over de organisatorische consequenties van de implementatie van de CRM-strategie.</w:t>
            </w:r>
          </w:p>
        </w:tc>
        <w:tc>
          <w:tcPr>
            <w:tcW w:w="987" w:type="dxa"/>
            <w:vAlign w:val="center"/>
          </w:tcPr>
          <w:p w14:paraId="1E3B90E9"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6E32EC2B" w14:textId="77777777" w:rsidR="000E278F" w:rsidRPr="00362273" w:rsidRDefault="000E278F" w:rsidP="000E278F">
            <w:pPr>
              <w:rPr>
                <w:rFonts w:ascii="Arial" w:hAnsi="Arial" w:cs="Arial"/>
                <w:sz w:val="22"/>
                <w:szCs w:val="22"/>
              </w:rPr>
            </w:pPr>
          </w:p>
        </w:tc>
        <w:tc>
          <w:tcPr>
            <w:tcW w:w="2406" w:type="dxa"/>
          </w:tcPr>
          <w:p w14:paraId="329B304C" w14:textId="77777777" w:rsidR="000E278F" w:rsidRPr="00362273" w:rsidRDefault="000E278F" w:rsidP="000E278F">
            <w:pPr>
              <w:rPr>
                <w:rFonts w:ascii="Arial" w:hAnsi="Arial" w:cs="Arial"/>
                <w:sz w:val="22"/>
                <w:szCs w:val="22"/>
              </w:rPr>
            </w:pPr>
          </w:p>
        </w:tc>
      </w:tr>
    </w:tbl>
    <w:p w14:paraId="2900F4EF" w14:textId="77777777" w:rsidR="001A5EBF" w:rsidRPr="00362273" w:rsidRDefault="001A5EBF" w:rsidP="001A5EBF">
      <w:pPr>
        <w:rPr>
          <w:rFonts w:ascii="Arial" w:hAnsi="Arial" w:cs="Arial"/>
          <w:sz w:val="22"/>
          <w:szCs w:val="22"/>
        </w:rPr>
      </w:pPr>
    </w:p>
    <w:p w14:paraId="310FC468" w14:textId="77777777" w:rsidR="00E94616" w:rsidRPr="00362273" w:rsidRDefault="00E94616" w:rsidP="001A5EBF">
      <w:pPr>
        <w:rPr>
          <w:rFonts w:ascii="Arial" w:hAnsi="Arial" w:cs="Arial"/>
          <w:sz w:val="22"/>
          <w:szCs w:val="22"/>
        </w:rPr>
      </w:pPr>
    </w:p>
    <w:p w14:paraId="2F859624" w14:textId="77777777" w:rsidR="00E04DBB" w:rsidRPr="00362273" w:rsidRDefault="00E04DBB" w:rsidP="00EE33B7">
      <w:pPr>
        <w:rPr>
          <w:rFonts w:ascii="Arial" w:hAnsi="Arial" w:cs="Arial"/>
          <w:b/>
          <w:sz w:val="28"/>
          <w:szCs w:val="28"/>
        </w:rPr>
      </w:pPr>
    </w:p>
    <w:p w14:paraId="32DDB13B" w14:textId="77777777" w:rsidR="00E04DBB" w:rsidRPr="00362273" w:rsidRDefault="00E04DBB" w:rsidP="00EE33B7">
      <w:pPr>
        <w:rPr>
          <w:rFonts w:ascii="Arial" w:hAnsi="Arial" w:cs="Arial"/>
          <w:b/>
          <w:sz w:val="28"/>
          <w:szCs w:val="28"/>
        </w:rPr>
      </w:pPr>
    </w:p>
    <w:p w14:paraId="7DE4E937" w14:textId="77777777" w:rsidR="00E04DBB" w:rsidRPr="00362273" w:rsidRDefault="00E04DBB" w:rsidP="00EE33B7">
      <w:pPr>
        <w:rPr>
          <w:rFonts w:ascii="Arial" w:hAnsi="Arial" w:cs="Arial"/>
          <w:b/>
          <w:sz w:val="28"/>
          <w:szCs w:val="28"/>
        </w:rPr>
      </w:pPr>
    </w:p>
    <w:p w14:paraId="51D3D971" w14:textId="77777777" w:rsidR="00E04DBB" w:rsidRPr="00362273" w:rsidRDefault="00E04DBB" w:rsidP="00EE33B7">
      <w:pPr>
        <w:rPr>
          <w:rFonts w:ascii="Arial" w:hAnsi="Arial" w:cs="Arial"/>
          <w:b/>
          <w:sz w:val="28"/>
          <w:szCs w:val="28"/>
        </w:rPr>
      </w:pPr>
    </w:p>
    <w:p w14:paraId="4749A4A2" w14:textId="77777777" w:rsidR="00E04DBB" w:rsidRPr="00362273" w:rsidRDefault="00E04DBB" w:rsidP="00EE33B7">
      <w:pPr>
        <w:rPr>
          <w:rFonts w:ascii="Arial" w:hAnsi="Arial" w:cs="Arial"/>
          <w:b/>
          <w:sz w:val="28"/>
          <w:szCs w:val="28"/>
        </w:rPr>
      </w:pPr>
    </w:p>
    <w:p w14:paraId="6F3DB9DC" w14:textId="77777777" w:rsidR="00E04DBB" w:rsidRPr="00362273" w:rsidRDefault="00E04DBB" w:rsidP="00EE33B7">
      <w:pPr>
        <w:rPr>
          <w:rFonts w:ascii="Arial" w:hAnsi="Arial" w:cs="Arial"/>
          <w:b/>
          <w:sz w:val="28"/>
          <w:szCs w:val="28"/>
        </w:rPr>
      </w:pPr>
    </w:p>
    <w:p w14:paraId="2E10130D" w14:textId="77777777" w:rsidR="00E04DBB" w:rsidRPr="00362273" w:rsidRDefault="00E04DBB" w:rsidP="00EE33B7">
      <w:pPr>
        <w:rPr>
          <w:rFonts w:ascii="Arial" w:hAnsi="Arial" w:cs="Arial"/>
          <w:b/>
          <w:sz w:val="28"/>
          <w:szCs w:val="28"/>
        </w:rPr>
      </w:pPr>
    </w:p>
    <w:p w14:paraId="6319C200" w14:textId="77777777" w:rsidR="009E3C80" w:rsidRPr="00362273" w:rsidRDefault="009E3C80" w:rsidP="00F76984">
      <w:pPr>
        <w:pStyle w:val="Kop5"/>
        <w:rPr>
          <w:rFonts w:ascii="Arial" w:eastAsiaTheme="minorEastAsia" w:hAnsi="Arial" w:cs="Arial"/>
          <w:bCs w:val="0"/>
          <w:sz w:val="28"/>
          <w:szCs w:val="28"/>
        </w:rPr>
      </w:pPr>
    </w:p>
    <w:p w14:paraId="3FB6E809" w14:textId="77777777" w:rsidR="005A747D" w:rsidRPr="00362273" w:rsidRDefault="005A747D" w:rsidP="005A747D">
      <w:pPr>
        <w:rPr>
          <w:rFonts w:ascii="Arial" w:hAnsi="Arial" w:cs="Arial"/>
        </w:rPr>
      </w:pPr>
    </w:p>
    <w:p w14:paraId="501A09F1" w14:textId="72272740" w:rsidR="00F76984" w:rsidRPr="00362273" w:rsidRDefault="00F76984" w:rsidP="00F76984">
      <w:pPr>
        <w:pStyle w:val="Kop5"/>
        <w:rPr>
          <w:rFonts w:ascii="Arial" w:hAnsi="Arial" w:cs="Arial"/>
          <w:bCs w:val="0"/>
          <w:sz w:val="28"/>
          <w:szCs w:val="28"/>
        </w:rPr>
      </w:pPr>
      <w:r w:rsidRPr="00362273">
        <w:rPr>
          <w:rFonts w:ascii="Arial" w:hAnsi="Arial" w:cs="Arial"/>
          <w:bCs w:val="0"/>
          <w:sz w:val="28"/>
          <w:szCs w:val="28"/>
        </w:rPr>
        <w:t>(</w:t>
      </w:r>
      <w:r w:rsidR="009E3C80" w:rsidRPr="00362273">
        <w:rPr>
          <w:rFonts w:ascii="Arial" w:hAnsi="Arial" w:cs="Arial"/>
          <w:bCs w:val="0"/>
          <w:sz w:val="28"/>
          <w:szCs w:val="28"/>
        </w:rPr>
        <w:t>6</w:t>
      </w:r>
      <w:r w:rsidRPr="00362273">
        <w:rPr>
          <w:rFonts w:ascii="Arial" w:hAnsi="Arial" w:cs="Arial"/>
          <w:bCs w:val="0"/>
          <w:sz w:val="28"/>
          <w:szCs w:val="28"/>
        </w:rPr>
        <w:t xml:space="preserve">) </w:t>
      </w:r>
      <w:r w:rsidR="009E3C80" w:rsidRPr="00362273">
        <w:rPr>
          <w:rFonts w:ascii="Arial" w:hAnsi="Arial" w:cs="Arial"/>
          <w:bCs w:val="0"/>
          <w:sz w:val="28"/>
          <w:szCs w:val="28"/>
        </w:rPr>
        <w:t>JURIDISCH/ETHISCH</w:t>
      </w:r>
    </w:p>
    <w:p w14:paraId="6E246A64" w14:textId="77777777" w:rsidR="00EE33B7" w:rsidRPr="00362273" w:rsidRDefault="00EE33B7" w:rsidP="00EE33B7">
      <w:pPr>
        <w:rPr>
          <w:rFonts w:ascii="Arial" w:hAnsi="Arial" w:cs="Arial"/>
        </w:rPr>
      </w:pPr>
    </w:p>
    <w:p w14:paraId="58649AC9" w14:textId="77777777" w:rsidR="00CA2B00" w:rsidRPr="00362273" w:rsidRDefault="00CA2B00" w:rsidP="00EE33B7">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362273" w14:paraId="03CB2DFE" w14:textId="77777777" w:rsidTr="00340CB7">
        <w:tc>
          <w:tcPr>
            <w:tcW w:w="461" w:type="dxa"/>
            <w:shd w:val="clear" w:color="auto" w:fill="F2F2F2" w:themeFill="background1" w:themeFillShade="F2"/>
          </w:tcPr>
          <w:p w14:paraId="06126D27" w14:textId="6D52F939" w:rsidR="009B6FA3" w:rsidRPr="00362273" w:rsidRDefault="009B6FA3" w:rsidP="003A507C">
            <w:pPr>
              <w:rPr>
                <w:rFonts w:ascii="Arial" w:hAnsi="Arial" w:cs="Arial"/>
                <w:sz w:val="22"/>
                <w:szCs w:val="22"/>
              </w:rPr>
            </w:pPr>
            <w:r w:rsidRPr="00362273">
              <w:rPr>
                <w:rFonts w:ascii="Arial" w:hAnsi="Arial" w:cs="Arial"/>
                <w:sz w:val="20"/>
                <w:szCs w:val="20"/>
              </w:rPr>
              <w:t>nr</w:t>
            </w:r>
          </w:p>
        </w:tc>
        <w:tc>
          <w:tcPr>
            <w:tcW w:w="8731" w:type="dxa"/>
            <w:shd w:val="clear" w:color="auto" w:fill="F2F2F2" w:themeFill="background1" w:themeFillShade="F2"/>
          </w:tcPr>
          <w:p w14:paraId="0BF21729" w14:textId="7F464FC1" w:rsidR="009B6FA3" w:rsidRPr="00362273" w:rsidRDefault="009B6FA3" w:rsidP="003A507C">
            <w:pPr>
              <w:rPr>
                <w:rFonts w:ascii="Arial" w:hAnsi="Arial" w:cs="Arial"/>
                <w:sz w:val="22"/>
                <w:szCs w:val="22"/>
              </w:rPr>
            </w:pPr>
            <w:r w:rsidRPr="00362273">
              <w:rPr>
                <w:rFonts w:ascii="Arial" w:hAnsi="Arial" w:cs="Arial"/>
                <w:sz w:val="20"/>
                <w:szCs w:val="20"/>
              </w:rPr>
              <w:t>Competentie</w:t>
            </w:r>
          </w:p>
        </w:tc>
        <w:tc>
          <w:tcPr>
            <w:tcW w:w="987" w:type="dxa"/>
            <w:shd w:val="clear" w:color="auto" w:fill="F2F2F2" w:themeFill="background1" w:themeFillShade="F2"/>
          </w:tcPr>
          <w:p w14:paraId="616F36E4" w14:textId="7BDF8134" w:rsidR="009B6FA3" w:rsidRPr="00362273" w:rsidRDefault="009B6FA3" w:rsidP="003A507C">
            <w:pPr>
              <w:jc w:val="center"/>
              <w:rPr>
                <w:rFonts w:ascii="Arial" w:hAnsi="Arial" w:cs="Arial"/>
                <w:sz w:val="22"/>
                <w:szCs w:val="22"/>
              </w:rPr>
            </w:pPr>
            <w:r w:rsidRPr="00362273">
              <w:rPr>
                <w:rFonts w:ascii="Arial" w:hAnsi="Arial" w:cs="Arial"/>
                <w:sz w:val="20"/>
                <w:szCs w:val="20"/>
              </w:rPr>
              <w:t>Ja/Nee</w:t>
            </w:r>
          </w:p>
        </w:tc>
        <w:tc>
          <w:tcPr>
            <w:tcW w:w="2265" w:type="dxa"/>
            <w:shd w:val="clear" w:color="auto" w:fill="F2F2F2" w:themeFill="background1" w:themeFillShade="F2"/>
          </w:tcPr>
          <w:p w14:paraId="0299AF1C" w14:textId="0B54143A" w:rsidR="009B6FA3" w:rsidRPr="00362273" w:rsidRDefault="009B6FA3" w:rsidP="003A507C">
            <w:pPr>
              <w:jc w:val="center"/>
              <w:rPr>
                <w:rFonts w:ascii="Arial" w:hAnsi="Arial" w:cs="Arial"/>
                <w:sz w:val="22"/>
                <w:szCs w:val="22"/>
              </w:rPr>
            </w:pPr>
            <w:r w:rsidRPr="00362273">
              <w:rPr>
                <w:rFonts w:ascii="Arial" w:hAnsi="Arial" w:cs="Arial"/>
                <w:sz w:val="20"/>
                <w:szCs w:val="20"/>
              </w:rPr>
              <w:t>Ja:</w:t>
            </w:r>
            <w:r w:rsidRPr="00362273">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5CDF7653" w14:textId="01140538" w:rsidR="009B6FA3" w:rsidRPr="00362273" w:rsidRDefault="009B6FA3" w:rsidP="003A507C">
            <w:pPr>
              <w:jc w:val="center"/>
              <w:rPr>
                <w:rFonts w:ascii="Arial" w:hAnsi="Arial" w:cs="Arial"/>
                <w:sz w:val="22"/>
                <w:szCs w:val="22"/>
              </w:rPr>
            </w:pPr>
            <w:r w:rsidRPr="00362273">
              <w:rPr>
                <w:rFonts w:ascii="Arial" w:hAnsi="Arial" w:cs="Arial"/>
                <w:sz w:val="20"/>
                <w:szCs w:val="20"/>
              </w:rPr>
              <w:t xml:space="preserve">Nee: </w:t>
            </w:r>
            <w:r w:rsidRPr="00362273">
              <w:rPr>
                <w:rFonts w:ascii="Arial" w:hAnsi="Arial" w:cs="Arial"/>
                <w:color w:val="000000"/>
                <w:sz w:val="20"/>
                <w:szCs w:val="20"/>
              </w:rPr>
              <w:t>geef geplande opname datum weer</w:t>
            </w:r>
          </w:p>
        </w:tc>
      </w:tr>
      <w:tr w:rsidR="00340CB7" w:rsidRPr="00362273" w14:paraId="133C98B0" w14:textId="77777777" w:rsidTr="00340CB7">
        <w:tc>
          <w:tcPr>
            <w:tcW w:w="461" w:type="dxa"/>
            <w:vAlign w:val="center"/>
          </w:tcPr>
          <w:p w14:paraId="24B0199B" w14:textId="754F476B" w:rsidR="00340CB7" w:rsidRPr="00362273" w:rsidRDefault="00340CB7" w:rsidP="00340CB7">
            <w:pPr>
              <w:jc w:val="center"/>
              <w:rPr>
                <w:rFonts w:ascii="Arial" w:hAnsi="Arial" w:cs="Arial"/>
                <w:sz w:val="22"/>
                <w:szCs w:val="22"/>
              </w:rPr>
            </w:pPr>
            <w:r w:rsidRPr="00362273">
              <w:rPr>
                <w:rFonts w:ascii="Arial" w:hAnsi="Arial" w:cs="Arial"/>
                <w:sz w:val="22"/>
                <w:szCs w:val="22"/>
              </w:rPr>
              <w:t>47</w:t>
            </w:r>
          </w:p>
        </w:tc>
        <w:tc>
          <w:tcPr>
            <w:tcW w:w="8731" w:type="dxa"/>
            <w:vAlign w:val="center"/>
          </w:tcPr>
          <w:p w14:paraId="12D308DB" w14:textId="59891BF1" w:rsidR="00340CB7" w:rsidRPr="00340CB7" w:rsidRDefault="00340CB7" w:rsidP="00340CB7">
            <w:pPr>
              <w:rPr>
                <w:rFonts w:ascii="Arial" w:hAnsi="Arial" w:cs="Arial"/>
                <w:sz w:val="21"/>
                <w:szCs w:val="21"/>
              </w:rPr>
            </w:pPr>
            <w:r w:rsidRPr="00340CB7">
              <w:rPr>
                <w:rFonts w:ascii="Arial" w:hAnsi="Arial" w:cs="Arial"/>
                <w:color w:val="000000"/>
                <w:sz w:val="21"/>
                <w:szCs w:val="21"/>
              </w:rPr>
              <w:t>Heeft inzicht in de maatschappelijke betrokkenheid en rol van de onderneming in deze. Thema’s als maatschappelijk verantwoord ondernemen en duurzaamheid vormen hiervan het fundament.</w:t>
            </w:r>
          </w:p>
        </w:tc>
        <w:tc>
          <w:tcPr>
            <w:tcW w:w="987" w:type="dxa"/>
            <w:vAlign w:val="center"/>
          </w:tcPr>
          <w:p w14:paraId="45078037" w14:textId="77777777" w:rsidR="00340CB7" w:rsidRPr="00362273" w:rsidRDefault="00340CB7" w:rsidP="00340CB7">
            <w:pPr>
              <w:jc w:val="center"/>
              <w:rPr>
                <w:rFonts w:ascii="Arial" w:hAnsi="Arial" w:cs="Arial"/>
                <w:sz w:val="22"/>
                <w:szCs w:val="22"/>
              </w:rPr>
            </w:pPr>
            <w:r w:rsidRPr="00362273">
              <w:rPr>
                <w:rFonts w:ascii="Arial" w:hAnsi="Arial" w:cs="Arial"/>
                <w:sz w:val="22"/>
                <w:szCs w:val="22"/>
              </w:rPr>
              <w:t>Ja/Nee</w:t>
            </w:r>
          </w:p>
        </w:tc>
        <w:tc>
          <w:tcPr>
            <w:tcW w:w="2265" w:type="dxa"/>
          </w:tcPr>
          <w:p w14:paraId="4BCEA2D5" w14:textId="77777777" w:rsidR="00340CB7" w:rsidRPr="00362273" w:rsidRDefault="00340CB7" w:rsidP="00340CB7">
            <w:pPr>
              <w:rPr>
                <w:rFonts w:ascii="Arial" w:hAnsi="Arial" w:cs="Arial"/>
                <w:sz w:val="22"/>
                <w:szCs w:val="22"/>
              </w:rPr>
            </w:pPr>
          </w:p>
        </w:tc>
        <w:tc>
          <w:tcPr>
            <w:tcW w:w="2406" w:type="dxa"/>
          </w:tcPr>
          <w:p w14:paraId="5149B1F3" w14:textId="77777777" w:rsidR="00340CB7" w:rsidRPr="00362273" w:rsidRDefault="00340CB7" w:rsidP="00340CB7">
            <w:pPr>
              <w:rPr>
                <w:rFonts w:ascii="Arial" w:hAnsi="Arial" w:cs="Arial"/>
                <w:sz w:val="22"/>
                <w:szCs w:val="22"/>
              </w:rPr>
            </w:pPr>
          </w:p>
        </w:tc>
      </w:tr>
      <w:tr w:rsidR="00340CB7" w:rsidRPr="00362273" w14:paraId="1E6B63C7" w14:textId="77777777" w:rsidTr="00340CB7">
        <w:tc>
          <w:tcPr>
            <w:tcW w:w="461" w:type="dxa"/>
            <w:vAlign w:val="center"/>
          </w:tcPr>
          <w:p w14:paraId="16BA5083" w14:textId="62656970" w:rsidR="00340CB7" w:rsidRPr="00362273" w:rsidRDefault="00340CB7" w:rsidP="00340CB7">
            <w:pPr>
              <w:jc w:val="center"/>
              <w:rPr>
                <w:rFonts w:ascii="Arial" w:hAnsi="Arial" w:cs="Arial"/>
                <w:sz w:val="22"/>
                <w:szCs w:val="22"/>
              </w:rPr>
            </w:pPr>
            <w:r w:rsidRPr="00362273">
              <w:rPr>
                <w:rFonts w:ascii="Arial" w:hAnsi="Arial" w:cs="Arial"/>
                <w:sz w:val="22"/>
                <w:szCs w:val="22"/>
              </w:rPr>
              <w:t>48</w:t>
            </w:r>
          </w:p>
        </w:tc>
        <w:tc>
          <w:tcPr>
            <w:tcW w:w="8731" w:type="dxa"/>
            <w:vAlign w:val="center"/>
          </w:tcPr>
          <w:p w14:paraId="04AF6A64" w14:textId="6D60C243" w:rsidR="00340CB7" w:rsidRPr="00340CB7" w:rsidRDefault="00340CB7" w:rsidP="00340CB7">
            <w:pPr>
              <w:rPr>
                <w:rFonts w:ascii="Arial" w:hAnsi="Arial" w:cs="Arial"/>
                <w:sz w:val="21"/>
                <w:szCs w:val="21"/>
              </w:rPr>
            </w:pPr>
            <w:r w:rsidRPr="00340CB7">
              <w:rPr>
                <w:rFonts w:ascii="Arial" w:hAnsi="Arial" w:cs="Arial"/>
                <w:color w:val="000000"/>
                <w:sz w:val="21"/>
                <w:szCs w:val="21"/>
              </w:rPr>
              <w:t>Heeft kennis van en inzicht in de Nederlandse en Europese wetgeving (AVG, GDPR) met relevantie voor e-marketing, waaronder cookie- en privacywetgeving.</w:t>
            </w:r>
          </w:p>
        </w:tc>
        <w:tc>
          <w:tcPr>
            <w:tcW w:w="987" w:type="dxa"/>
            <w:vAlign w:val="center"/>
          </w:tcPr>
          <w:p w14:paraId="589125AA" w14:textId="77777777" w:rsidR="00340CB7" w:rsidRPr="00362273" w:rsidRDefault="00340CB7" w:rsidP="00340CB7">
            <w:pPr>
              <w:jc w:val="center"/>
              <w:rPr>
                <w:rFonts w:ascii="Arial" w:hAnsi="Arial" w:cs="Arial"/>
                <w:sz w:val="22"/>
                <w:szCs w:val="22"/>
              </w:rPr>
            </w:pPr>
            <w:r w:rsidRPr="00362273">
              <w:rPr>
                <w:rFonts w:ascii="Arial" w:hAnsi="Arial" w:cs="Arial"/>
                <w:sz w:val="22"/>
                <w:szCs w:val="22"/>
              </w:rPr>
              <w:t>Ja/Nee</w:t>
            </w:r>
          </w:p>
        </w:tc>
        <w:tc>
          <w:tcPr>
            <w:tcW w:w="2265" w:type="dxa"/>
          </w:tcPr>
          <w:p w14:paraId="535ED275" w14:textId="77777777" w:rsidR="00340CB7" w:rsidRPr="00362273" w:rsidRDefault="00340CB7" w:rsidP="00340CB7">
            <w:pPr>
              <w:rPr>
                <w:rFonts w:ascii="Arial" w:hAnsi="Arial" w:cs="Arial"/>
                <w:sz w:val="22"/>
                <w:szCs w:val="22"/>
              </w:rPr>
            </w:pPr>
          </w:p>
        </w:tc>
        <w:tc>
          <w:tcPr>
            <w:tcW w:w="2406" w:type="dxa"/>
          </w:tcPr>
          <w:p w14:paraId="77BCBB53" w14:textId="77777777" w:rsidR="00340CB7" w:rsidRPr="00362273" w:rsidRDefault="00340CB7" w:rsidP="00340CB7">
            <w:pPr>
              <w:rPr>
                <w:rFonts w:ascii="Arial" w:hAnsi="Arial" w:cs="Arial"/>
                <w:sz w:val="22"/>
                <w:szCs w:val="22"/>
              </w:rPr>
            </w:pPr>
          </w:p>
        </w:tc>
      </w:tr>
      <w:tr w:rsidR="00340CB7" w:rsidRPr="00362273" w14:paraId="5EA5170E" w14:textId="77777777" w:rsidTr="00340CB7">
        <w:tc>
          <w:tcPr>
            <w:tcW w:w="461" w:type="dxa"/>
            <w:vAlign w:val="center"/>
          </w:tcPr>
          <w:p w14:paraId="18DF9041" w14:textId="5F311E1A" w:rsidR="00340CB7" w:rsidRPr="00362273" w:rsidRDefault="00340CB7" w:rsidP="00340CB7">
            <w:pPr>
              <w:jc w:val="center"/>
              <w:rPr>
                <w:rFonts w:ascii="Arial" w:hAnsi="Arial" w:cs="Arial"/>
                <w:sz w:val="22"/>
                <w:szCs w:val="22"/>
              </w:rPr>
            </w:pPr>
            <w:r w:rsidRPr="00362273">
              <w:rPr>
                <w:rFonts w:ascii="Arial" w:hAnsi="Arial" w:cs="Arial"/>
                <w:sz w:val="22"/>
                <w:szCs w:val="22"/>
              </w:rPr>
              <w:t>49</w:t>
            </w:r>
          </w:p>
        </w:tc>
        <w:tc>
          <w:tcPr>
            <w:tcW w:w="8731" w:type="dxa"/>
            <w:vAlign w:val="center"/>
          </w:tcPr>
          <w:p w14:paraId="53ADC19D" w14:textId="69F573D9" w:rsidR="00340CB7" w:rsidRPr="00340CB7" w:rsidRDefault="00340CB7" w:rsidP="00340CB7">
            <w:pPr>
              <w:rPr>
                <w:rFonts w:ascii="Arial" w:hAnsi="Arial" w:cs="Arial"/>
                <w:sz w:val="21"/>
                <w:szCs w:val="21"/>
              </w:rPr>
            </w:pPr>
            <w:r w:rsidRPr="00340CB7">
              <w:rPr>
                <w:rFonts w:ascii="Arial" w:hAnsi="Arial" w:cs="Arial"/>
                <w:color w:val="000000"/>
                <w:sz w:val="21"/>
                <w:szCs w:val="21"/>
              </w:rPr>
              <w:t>Kan de implicaties van de Nederlandse en internationale wet- en regelgeving (AVG, GDPR) vertalen naar de verschillende processen binnen e-marketing.</w:t>
            </w:r>
          </w:p>
        </w:tc>
        <w:tc>
          <w:tcPr>
            <w:tcW w:w="987" w:type="dxa"/>
            <w:vAlign w:val="center"/>
          </w:tcPr>
          <w:p w14:paraId="4BE9801F" w14:textId="77777777" w:rsidR="00340CB7" w:rsidRPr="00362273" w:rsidRDefault="00340CB7" w:rsidP="00340CB7">
            <w:pPr>
              <w:jc w:val="center"/>
              <w:rPr>
                <w:rFonts w:ascii="Arial" w:hAnsi="Arial" w:cs="Arial"/>
                <w:sz w:val="22"/>
                <w:szCs w:val="22"/>
              </w:rPr>
            </w:pPr>
            <w:r w:rsidRPr="00362273">
              <w:rPr>
                <w:rFonts w:ascii="Arial" w:hAnsi="Arial" w:cs="Arial"/>
                <w:sz w:val="22"/>
                <w:szCs w:val="22"/>
              </w:rPr>
              <w:t>Ja/Nee</w:t>
            </w:r>
          </w:p>
        </w:tc>
        <w:tc>
          <w:tcPr>
            <w:tcW w:w="2265" w:type="dxa"/>
          </w:tcPr>
          <w:p w14:paraId="57E5082A" w14:textId="77777777" w:rsidR="00340CB7" w:rsidRPr="00362273" w:rsidRDefault="00340CB7" w:rsidP="00340CB7">
            <w:pPr>
              <w:rPr>
                <w:rFonts w:ascii="Arial" w:hAnsi="Arial" w:cs="Arial"/>
                <w:sz w:val="22"/>
                <w:szCs w:val="22"/>
              </w:rPr>
            </w:pPr>
          </w:p>
        </w:tc>
        <w:tc>
          <w:tcPr>
            <w:tcW w:w="2406" w:type="dxa"/>
          </w:tcPr>
          <w:p w14:paraId="08772A79" w14:textId="77777777" w:rsidR="00340CB7" w:rsidRPr="00362273" w:rsidRDefault="00340CB7" w:rsidP="00340CB7">
            <w:pPr>
              <w:rPr>
                <w:rFonts w:ascii="Arial" w:hAnsi="Arial" w:cs="Arial"/>
                <w:sz w:val="22"/>
                <w:szCs w:val="22"/>
              </w:rPr>
            </w:pPr>
          </w:p>
        </w:tc>
      </w:tr>
      <w:tr w:rsidR="00340CB7" w:rsidRPr="00362273" w14:paraId="463FC150" w14:textId="77777777" w:rsidTr="00340CB7">
        <w:tc>
          <w:tcPr>
            <w:tcW w:w="461" w:type="dxa"/>
            <w:vAlign w:val="center"/>
          </w:tcPr>
          <w:p w14:paraId="7E726FA4" w14:textId="17E32A61" w:rsidR="00340CB7" w:rsidRPr="00362273" w:rsidRDefault="00340CB7" w:rsidP="00340CB7">
            <w:pPr>
              <w:jc w:val="center"/>
              <w:rPr>
                <w:rFonts w:ascii="Arial" w:hAnsi="Arial" w:cs="Arial"/>
                <w:sz w:val="22"/>
                <w:szCs w:val="22"/>
              </w:rPr>
            </w:pPr>
            <w:r w:rsidRPr="00362273">
              <w:rPr>
                <w:rFonts w:ascii="Arial" w:hAnsi="Arial" w:cs="Arial"/>
                <w:sz w:val="22"/>
                <w:szCs w:val="22"/>
              </w:rPr>
              <w:t>50</w:t>
            </w:r>
          </w:p>
        </w:tc>
        <w:tc>
          <w:tcPr>
            <w:tcW w:w="8731" w:type="dxa"/>
            <w:vAlign w:val="center"/>
          </w:tcPr>
          <w:p w14:paraId="0731D494" w14:textId="6DBACC0E" w:rsidR="00340CB7" w:rsidRPr="00340CB7" w:rsidRDefault="00340CB7" w:rsidP="00340CB7">
            <w:pPr>
              <w:rPr>
                <w:rFonts w:ascii="Arial" w:hAnsi="Arial" w:cs="Arial"/>
                <w:sz w:val="21"/>
                <w:szCs w:val="21"/>
              </w:rPr>
            </w:pPr>
            <w:r w:rsidRPr="00340CB7">
              <w:rPr>
                <w:rFonts w:ascii="Arial" w:hAnsi="Arial" w:cs="Arial"/>
                <w:color w:val="000000"/>
                <w:sz w:val="21"/>
                <w:szCs w:val="21"/>
              </w:rPr>
              <w:t xml:space="preserve">Heeft inzicht in ethische en morele vraagstukken rondom e-marketing, en kan daarin een organisatie- en persoonlijk standpunt bepalen.  </w:t>
            </w:r>
          </w:p>
        </w:tc>
        <w:tc>
          <w:tcPr>
            <w:tcW w:w="987" w:type="dxa"/>
            <w:vAlign w:val="center"/>
          </w:tcPr>
          <w:p w14:paraId="1DB4D7C2" w14:textId="77777777" w:rsidR="00340CB7" w:rsidRPr="00362273" w:rsidRDefault="00340CB7" w:rsidP="00340CB7">
            <w:pPr>
              <w:jc w:val="center"/>
              <w:rPr>
                <w:rFonts w:ascii="Arial" w:hAnsi="Arial" w:cs="Arial"/>
                <w:sz w:val="22"/>
                <w:szCs w:val="22"/>
              </w:rPr>
            </w:pPr>
            <w:r w:rsidRPr="00362273">
              <w:rPr>
                <w:rFonts w:ascii="Arial" w:hAnsi="Arial" w:cs="Arial"/>
                <w:sz w:val="22"/>
                <w:szCs w:val="22"/>
              </w:rPr>
              <w:t>Ja/Nee</w:t>
            </w:r>
          </w:p>
        </w:tc>
        <w:tc>
          <w:tcPr>
            <w:tcW w:w="2265" w:type="dxa"/>
          </w:tcPr>
          <w:p w14:paraId="3DC5E479" w14:textId="77777777" w:rsidR="00340CB7" w:rsidRPr="00362273" w:rsidRDefault="00340CB7" w:rsidP="00340CB7">
            <w:pPr>
              <w:rPr>
                <w:rFonts w:ascii="Arial" w:hAnsi="Arial" w:cs="Arial"/>
                <w:sz w:val="22"/>
                <w:szCs w:val="22"/>
              </w:rPr>
            </w:pPr>
          </w:p>
        </w:tc>
        <w:tc>
          <w:tcPr>
            <w:tcW w:w="2406" w:type="dxa"/>
          </w:tcPr>
          <w:p w14:paraId="6BDADC3B" w14:textId="77777777" w:rsidR="00340CB7" w:rsidRPr="00362273" w:rsidRDefault="00340CB7" w:rsidP="00340CB7">
            <w:pPr>
              <w:rPr>
                <w:rFonts w:ascii="Arial" w:hAnsi="Arial" w:cs="Arial"/>
                <w:sz w:val="22"/>
                <w:szCs w:val="22"/>
              </w:rPr>
            </w:pPr>
          </w:p>
        </w:tc>
      </w:tr>
    </w:tbl>
    <w:p w14:paraId="69CB348B" w14:textId="77777777" w:rsidR="00EE33B7" w:rsidRPr="00362273" w:rsidRDefault="00EE33B7" w:rsidP="00EE33B7">
      <w:pPr>
        <w:rPr>
          <w:rFonts w:ascii="Arial" w:hAnsi="Arial" w:cs="Arial"/>
          <w:sz w:val="22"/>
          <w:szCs w:val="22"/>
        </w:rPr>
      </w:pPr>
    </w:p>
    <w:p w14:paraId="4FA13D74" w14:textId="77777777" w:rsidR="001A5EBF" w:rsidRPr="00362273" w:rsidRDefault="001A5EBF" w:rsidP="001A5EBF">
      <w:pPr>
        <w:rPr>
          <w:rFonts w:ascii="Arial" w:hAnsi="Arial" w:cs="Arial"/>
          <w:sz w:val="21"/>
          <w:szCs w:val="21"/>
        </w:rPr>
      </w:pPr>
    </w:p>
    <w:p w14:paraId="25F08DF9" w14:textId="77777777" w:rsidR="00C904C5" w:rsidRPr="00362273" w:rsidRDefault="00C904C5" w:rsidP="001A5EBF">
      <w:pPr>
        <w:rPr>
          <w:rFonts w:ascii="Arial" w:hAnsi="Arial" w:cs="Arial"/>
          <w:sz w:val="21"/>
          <w:szCs w:val="21"/>
        </w:rPr>
      </w:pPr>
      <w:bookmarkStart w:id="0" w:name="_GoBack"/>
      <w:bookmarkEnd w:id="0"/>
    </w:p>
    <w:p w14:paraId="12DBF823" w14:textId="56C1725F" w:rsidR="004038BB" w:rsidRPr="00362273" w:rsidRDefault="004038BB" w:rsidP="004038BB">
      <w:pPr>
        <w:rPr>
          <w:rFonts w:ascii="Arial" w:hAnsi="Arial" w:cs="Arial"/>
          <w:b/>
          <w:sz w:val="28"/>
          <w:szCs w:val="28"/>
        </w:rPr>
      </w:pPr>
      <w:r w:rsidRPr="00362273">
        <w:rPr>
          <w:rFonts w:ascii="Arial" w:hAnsi="Arial" w:cs="Arial"/>
          <w:b/>
          <w:sz w:val="28"/>
          <w:szCs w:val="28"/>
        </w:rPr>
        <w:t>RUIMTE VOOR EVENTUELE TOELICHTING</w:t>
      </w:r>
    </w:p>
    <w:tbl>
      <w:tblPr>
        <w:tblStyle w:val="Tabelraster"/>
        <w:tblW w:w="14850" w:type="dxa"/>
        <w:tblLook w:val="04A0" w:firstRow="1" w:lastRow="0" w:firstColumn="1" w:lastColumn="0" w:noHBand="0" w:noVBand="1"/>
      </w:tblPr>
      <w:tblGrid>
        <w:gridCol w:w="14850"/>
      </w:tblGrid>
      <w:tr w:rsidR="004038BB" w:rsidRPr="00362273" w14:paraId="3268E609" w14:textId="77777777" w:rsidTr="000900A8">
        <w:trPr>
          <w:trHeight w:val="3576"/>
        </w:trPr>
        <w:tc>
          <w:tcPr>
            <w:tcW w:w="14850" w:type="dxa"/>
          </w:tcPr>
          <w:p w14:paraId="1BCB0C4B" w14:textId="77777777" w:rsidR="004038BB" w:rsidRPr="00362273" w:rsidRDefault="004038BB" w:rsidP="003A507C">
            <w:pPr>
              <w:rPr>
                <w:rFonts w:ascii="Arial" w:hAnsi="Arial" w:cs="Arial"/>
              </w:rPr>
            </w:pPr>
          </w:p>
          <w:p w14:paraId="57A347DA" w14:textId="77777777" w:rsidR="004038BB" w:rsidRPr="00362273" w:rsidRDefault="004038BB" w:rsidP="003A507C">
            <w:pPr>
              <w:rPr>
                <w:rFonts w:ascii="Arial" w:hAnsi="Arial" w:cs="Arial"/>
              </w:rPr>
            </w:pPr>
          </w:p>
          <w:p w14:paraId="2E084F49" w14:textId="77777777" w:rsidR="004038BB" w:rsidRPr="00362273" w:rsidRDefault="004038BB" w:rsidP="003A507C">
            <w:pPr>
              <w:rPr>
                <w:rFonts w:ascii="Arial" w:hAnsi="Arial" w:cs="Arial"/>
              </w:rPr>
            </w:pPr>
          </w:p>
          <w:p w14:paraId="7D4DB1BF" w14:textId="77777777" w:rsidR="004038BB" w:rsidRPr="00362273" w:rsidRDefault="004038BB" w:rsidP="003A507C">
            <w:pPr>
              <w:rPr>
                <w:rFonts w:ascii="Arial" w:hAnsi="Arial" w:cs="Arial"/>
              </w:rPr>
            </w:pPr>
          </w:p>
          <w:p w14:paraId="28A8DB5B" w14:textId="77777777" w:rsidR="004038BB" w:rsidRPr="00362273" w:rsidRDefault="004038BB" w:rsidP="003A507C">
            <w:pPr>
              <w:rPr>
                <w:rFonts w:ascii="Arial" w:hAnsi="Arial" w:cs="Arial"/>
              </w:rPr>
            </w:pPr>
          </w:p>
          <w:p w14:paraId="70F40C58" w14:textId="77777777" w:rsidR="004038BB" w:rsidRPr="00362273" w:rsidRDefault="004038BB" w:rsidP="003A507C">
            <w:pPr>
              <w:rPr>
                <w:rFonts w:ascii="Arial" w:hAnsi="Arial" w:cs="Arial"/>
              </w:rPr>
            </w:pPr>
          </w:p>
          <w:p w14:paraId="5D8A8773" w14:textId="77777777" w:rsidR="004038BB" w:rsidRPr="00362273" w:rsidRDefault="004038BB" w:rsidP="003A507C">
            <w:pPr>
              <w:rPr>
                <w:rFonts w:ascii="Arial" w:hAnsi="Arial" w:cs="Arial"/>
              </w:rPr>
            </w:pPr>
          </w:p>
          <w:p w14:paraId="267B2DCE" w14:textId="77777777" w:rsidR="004038BB" w:rsidRPr="00362273" w:rsidRDefault="004038BB" w:rsidP="003A507C">
            <w:pPr>
              <w:rPr>
                <w:rFonts w:ascii="Arial" w:hAnsi="Arial" w:cs="Arial"/>
              </w:rPr>
            </w:pPr>
          </w:p>
          <w:p w14:paraId="5E99084F" w14:textId="77777777" w:rsidR="004038BB" w:rsidRPr="00362273" w:rsidRDefault="004038BB" w:rsidP="003A507C">
            <w:pPr>
              <w:rPr>
                <w:rFonts w:ascii="Arial" w:hAnsi="Arial" w:cs="Arial"/>
              </w:rPr>
            </w:pPr>
          </w:p>
          <w:p w14:paraId="6016DDE8" w14:textId="77777777" w:rsidR="004038BB" w:rsidRPr="00362273" w:rsidRDefault="004038BB" w:rsidP="003A507C">
            <w:pPr>
              <w:rPr>
                <w:rFonts w:ascii="Arial" w:hAnsi="Arial" w:cs="Arial"/>
              </w:rPr>
            </w:pPr>
          </w:p>
          <w:p w14:paraId="684C02B1" w14:textId="77777777" w:rsidR="00DB27E3" w:rsidRPr="00362273" w:rsidRDefault="00DB27E3" w:rsidP="003A507C">
            <w:pPr>
              <w:rPr>
                <w:rFonts w:ascii="Arial" w:hAnsi="Arial" w:cs="Arial"/>
              </w:rPr>
            </w:pPr>
          </w:p>
          <w:p w14:paraId="47103257" w14:textId="77777777" w:rsidR="00DB27E3" w:rsidRPr="00362273" w:rsidRDefault="00DB27E3" w:rsidP="003A507C">
            <w:pPr>
              <w:rPr>
                <w:rFonts w:ascii="Arial" w:hAnsi="Arial" w:cs="Arial"/>
              </w:rPr>
            </w:pPr>
          </w:p>
          <w:p w14:paraId="53681EFA" w14:textId="77777777" w:rsidR="00DB27E3" w:rsidRPr="00362273" w:rsidRDefault="00DB27E3" w:rsidP="003A507C">
            <w:pPr>
              <w:rPr>
                <w:rFonts w:ascii="Arial" w:hAnsi="Arial" w:cs="Arial"/>
              </w:rPr>
            </w:pPr>
          </w:p>
          <w:p w14:paraId="5C7941D2" w14:textId="77777777" w:rsidR="00DB27E3" w:rsidRPr="00362273" w:rsidRDefault="00DB27E3" w:rsidP="003A507C">
            <w:pPr>
              <w:rPr>
                <w:rFonts w:ascii="Arial" w:hAnsi="Arial" w:cs="Arial"/>
              </w:rPr>
            </w:pPr>
          </w:p>
          <w:p w14:paraId="0FD67C3D" w14:textId="77777777" w:rsidR="00DB27E3" w:rsidRPr="00362273" w:rsidRDefault="00DB27E3" w:rsidP="003A507C">
            <w:pPr>
              <w:rPr>
                <w:rFonts w:ascii="Arial" w:hAnsi="Arial" w:cs="Arial"/>
              </w:rPr>
            </w:pPr>
          </w:p>
        </w:tc>
      </w:tr>
    </w:tbl>
    <w:p w14:paraId="3CFDD192" w14:textId="77777777" w:rsidR="0054205A" w:rsidRPr="00362273" w:rsidRDefault="0054205A">
      <w:pPr>
        <w:rPr>
          <w:rFonts w:ascii="Arial" w:hAnsi="Arial" w:cs="Arial"/>
          <w:sz w:val="22"/>
          <w:szCs w:val="22"/>
        </w:rPr>
      </w:pPr>
    </w:p>
    <w:sectPr w:rsidR="0054205A" w:rsidRPr="00362273" w:rsidSect="00214BFB">
      <w:headerReference w:type="even" r:id="rId8"/>
      <w:headerReference w:type="default" r:id="rId9"/>
      <w:footerReference w:type="default" r:id="rId10"/>
      <w:headerReference w:type="first" r:id="rId11"/>
      <w:pgSz w:w="16840" w:h="11900"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5E998" w14:textId="77777777" w:rsidR="00BE48A9" w:rsidRDefault="00BE48A9" w:rsidP="005805DF">
      <w:r>
        <w:separator/>
      </w:r>
    </w:p>
  </w:endnote>
  <w:endnote w:type="continuationSeparator" w:id="0">
    <w:p w14:paraId="2E971A4D" w14:textId="77777777" w:rsidR="00BE48A9" w:rsidRDefault="00BE48A9" w:rsidP="0058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38149859"/>
      <w:docPartObj>
        <w:docPartGallery w:val="Page Numbers (Bottom of Page)"/>
        <w:docPartUnique/>
      </w:docPartObj>
    </w:sdtPr>
    <w:sdtEndPr/>
    <w:sdtContent>
      <w:p w14:paraId="1745C2C7" w14:textId="5092F51F" w:rsidR="00362273" w:rsidRPr="00362273" w:rsidRDefault="00362273">
        <w:pPr>
          <w:pStyle w:val="Voettekst"/>
          <w:jc w:val="center"/>
          <w:rPr>
            <w:rFonts w:ascii="Arial" w:hAnsi="Arial" w:cs="Arial"/>
          </w:rPr>
        </w:pPr>
        <w:r w:rsidRPr="00362273">
          <w:rPr>
            <w:rFonts w:ascii="Arial" w:hAnsi="Arial" w:cs="Arial"/>
          </w:rPr>
          <w:fldChar w:fldCharType="begin"/>
        </w:r>
        <w:r w:rsidRPr="00362273">
          <w:rPr>
            <w:rFonts w:ascii="Arial" w:hAnsi="Arial" w:cs="Arial"/>
          </w:rPr>
          <w:instrText>PAGE   \* MERGEFORMAT</w:instrText>
        </w:r>
        <w:r w:rsidRPr="00362273">
          <w:rPr>
            <w:rFonts w:ascii="Arial" w:hAnsi="Arial" w:cs="Arial"/>
          </w:rPr>
          <w:fldChar w:fldCharType="separate"/>
        </w:r>
        <w:r w:rsidR="00340CB7">
          <w:rPr>
            <w:rFonts w:ascii="Arial" w:hAnsi="Arial" w:cs="Arial"/>
            <w:noProof/>
          </w:rPr>
          <w:t>8</w:t>
        </w:r>
        <w:r w:rsidRPr="00362273">
          <w:rPr>
            <w:rFonts w:ascii="Arial" w:hAnsi="Arial" w:cs="Arial"/>
          </w:rPr>
          <w:fldChar w:fldCharType="end"/>
        </w:r>
      </w:p>
    </w:sdtContent>
  </w:sdt>
  <w:p w14:paraId="29BBA97B" w14:textId="77777777" w:rsidR="00362273" w:rsidRDefault="003622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6A4DC" w14:textId="77777777" w:rsidR="00BE48A9" w:rsidRDefault="00BE48A9" w:rsidP="005805DF">
      <w:r>
        <w:separator/>
      </w:r>
    </w:p>
  </w:footnote>
  <w:footnote w:type="continuationSeparator" w:id="0">
    <w:p w14:paraId="6E01256B" w14:textId="77777777" w:rsidR="00BE48A9" w:rsidRDefault="00BE48A9" w:rsidP="0058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3A8A" w14:textId="3DF2025A" w:rsidR="00BE48A9" w:rsidRDefault="00340CB7">
    <w:pPr>
      <w:pStyle w:val="Koptekst"/>
    </w:pPr>
    <w:r>
      <w:rPr>
        <w:noProof/>
        <w:lang w:val="en-US"/>
      </w:rPr>
      <w:pict w14:anchorId="0850F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79.5pt;height:189.35pt;z-index:-251657216;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E7C2" w14:textId="1B8F21C8" w:rsidR="00BE48A9" w:rsidRDefault="00340CB7">
    <w:pPr>
      <w:pStyle w:val="Koptekst"/>
    </w:pPr>
    <w:r>
      <w:rPr>
        <w:noProof/>
        <w:lang w:val="en-US"/>
      </w:rPr>
      <w:pict w14:anchorId="5D0FB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179.5pt;height:189.35pt;z-index:-251658240;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17C7" w14:textId="25DACD23" w:rsidR="00BE48A9" w:rsidRDefault="00340CB7">
    <w:pPr>
      <w:pStyle w:val="Koptekst"/>
    </w:pPr>
    <w:r>
      <w:rPr>
        <w:noProof/>
        <w:lang w:val="en-US"/>
      </w:rPr>
      <w:pict w14:anchorId="55FC8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79.5pt;height:189.35pt;z-index:-251656192;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2C8A"/>
    <w:multiLevelType w:val="hybridMultilevel"/>
    <w:tmpl w:val="0ECE515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43"/>
    <w:rsid w:val="000152A4"/>
    <w:rsid w:val="0002136D"/>
    <w:rsid w:val="00023B31"/>
    <w:rsid w:val="00030939"/>
    <w:rsid w:val="000356D8"/>
    <w:rsid w:val="00041A8E"/>
    <w:rsid w:val="00051B43"/>
    <w:rsid w:val="00056452"/>
    <w:rsid w:val="00063266"/>
    <w:rsid w:val="000900A8"/>
    <w:rsid w:val="000B3B15"/>
    <w:rsid w:val="000B6B6B"/>
    <w:rsid w:val="000C2BEE"/>
    <w:rsid w:val="000C4D07"/>
    <w:rsid w:val="000E278F"/>
    <w:rsid w:val="00102398"/>
    <w:rsid w:val="00111A04"/>
    <w:rsid w:val="0011586B"/>
    <w:rsid w:val="00131D20"/>
    <w:rsid w:val="001619E3"/>
    <w:rsid w:val="00177053"/>
    <w:rsid w:val="001873A6"/>
    <w:rsid w:val="001A5EBF"/>
    <w:rsid w:val="001C5FE7"/>
    <w:rsid w:val="00214BFB"/>
    <w:rsid w:val="00232659"/>
    <w:rsid w:val="00246B1F"/>
    <w:rsid w:val="002519BB"/>
    <w:rsid w:val="002570BA"/>
    <w:rsid w:val="00264F9F"/>
    <w:rsid w:val="00280323"/>
    <w:rsid w:val="00283D44"/>
    <w:rsid w:val="002C56C2"/>
    <w:rsid w:val="002E3DFB"/>
    <w:rsid w:val="003000A7"/>
    <w:rsid w:val="00315EE8"/>
    <w:rsid w:val="00340CB7"/>
    <w:rsid w:val="00341C00"/>
    <w:rsid w:val="00346431"/>
    <w:rsid w:val="00347EED"/>
    <w:rsid w:val="00347EFF"/>
    <w:rsid w:val="00362273"/>
    <w:rsid w:val="00395ED3"/>
    <w:rsid w:val="003A507C"/>
    <w:rsid w:val="003B7746"/>
    <w:rsid w:val="003D11A2"/>
    <w:rsid w:val="003D49B9"/>
    <w:rsid w:val="003D6184"/>
    <w:rsid w:val="003F719C"/>
    <w:rsid w:val="004038BB"/>
    <w:rsid w:val="004141E9"/>
    <w:rsid w:val="00460C17"/>
    <w:rsid w:val="00461A9E"/>
    <w:rsid w:val="004661C1"/>
    <w:rsid w:val="00471155"/>
    <w:rsid w:val="00473CB5"/>
    <w:rsid w:val="00497194"/>
    <w:rsid w:val="004A146F"/>
    <w:rsid w:val="004B0C83"/>
    <w:rsid w:val="004B2251"/>
    <w:rsid w:val="004B40B0"/>
    <w:rsid w:val="00502815"/>
    <w:rsid w:val="00525501"/>
    <w:rsid w:val="0054205A"/>
    <w:rsid w:val="00545A45"/>
    <w:rsid w:val="0055173E"/>
    <w:rsid w:val="005519AE"/>
    <w:rsid w:val="00553614"/>
    <w:rsid w:val="00574AD6"/>
    <w:rsid w:val="005805DF"/>
    <w:rsid w:val="00591A73"/>
    <w:rsid w:val="005A716A"/>
    <w:rsid w:val="005A747D"/>
    <w:rsid w:val="005D5EC0"/>
    <w:rsid w:val="005F395B"/>
    <w:rsid w:val="005F3B60"/>
    <w:rsid w:val="00631BB7"/>
    <w:rsid w:val="00636EA7"/>
    <w:rsid w:val="00637437"/>
    <w:rsid w:val="00640010"/>
    <w:rsid w:val="00665CAD"/>
    <w:rsid w:val="00665E20"/>
    <w:rsid w:val="006778EB"/>
    <w:rsid w:val="006A4804"/>
    <w:rsid w:val="006A59FA"/>
    <w:rsid w:val="006D3B46"/>
    <w:rsid w:val="006F0F64"/>
    <w:rsid w:val="006F5026"/>
    <w:rsid w:val="00711132"/>
    <w:rsid w:val="00715C33"/>
    <w:rsid w:val="007364BB"/>
    <w:rsid w:val="0074069A"/>
    <w:rsid w:val="00743513"/>
    <w:rsid w:val="00757743"/>
    <w:rsid w:val="007600CE"/>
    <w:rsid w:val="007648C2"/>
    <w:rsid w:val="00792973"/>
    <w:rsid w:val="007A00DA"/>
    <w:rsid w:val="0080674B"/>
    <w:rsid w:val="0080683E"/>
    <w:rsid w:val="00816498"/>
    <w:rsid w:val="00843DC6"/>
    <w:rsid w:val="0084794C"/>
    <w:rsid w:val="008625CE"/>
    <w:rsid w:val="00862778"/>
    <w:rsid w:val="00892990"/>
    <w:rsid w:val="008A5196"/>
    <w:rsid w:val="008D288E"/>
    <w:rsid w:val="008D5FF8"/>
    <w:rsid w:val="00935F4A"/>
    <w:rsid w:val="009518D6"/>
    <w:rsid w:val="00966A50"/>
    <w:rsid w:val="00976FF1"/>
    <w:rsid w:val="009B0361"/>
    <w:rsid w:val="009B6FA3"/>
    <w:rsid w:val="009B7980"/>
    <w:rsid w:val="009C3D62"/>
    <w:rsid w:val="009C7CF9"/>
    <w:rsid w:val="009D3B73"/>
    <w:rsid w:val="009E3C80"/>
    <w:rsid w:val="009E476A"/>
    <w:rsid w:val="00A12FDC"/>
    <w:rsid w:val="00A51F4D"/>
    <w:rsid w:val="00A74FF4"/>
    <w:rsid w:val="00A80A41"/>
    <w:rsid w:val="00A9031A"/>
    <w:rsid w:val="00A907E8"/>
    <w:rsid w:val="00AA7C54"/>
    <w:rsid w:val="00AB0A1E"/>
    <w:rsid w:val="00AC10A1"/>
    <w:rsid w:val="00AE5055"/>
    <w:rsid w:val="00AE53B5"/>
    <w:rsid w:val="00B01BD7"/>
    <w:rsid w:val="00B0299F"/>
    <w:rsid w:val="00B179C8"/>
    <w:rsid w:val="00B238E1"/>
    <w:rsid w:val="00B26871"/>
    <w:rsid w:val="00B555BD"/>
    <w:rsid w:val="00B649D8"/>
    <w:rsid w:val="00B7253F"/>
    <w:rsid w:val="00B83374"/>
    <w:rsid w:val="00BA0D8A"/>
    <w:rsid w:val="00BB14C5"/>
    <w:rsid w:val="00BD1A04"/>
    <w:rsid w:val="00BD5D2B"/>
    <w:rsid w:val="00BE2BB6"/>
    <w:rsid w:val="00BE48A9"/>
    <w:rsid w:val="00C01DAB"/>
    <w:rsid w:val="00C021B3"/>
    <w:rsid w:val="00C11F0D"/>
    <w:rsid w:val="00C52BC2"/>
    <w:rsid w:val="00C7690E"/>
    <w:rsid w:val="00C904C5"/>
    <w:rsid w:val="00C94214"/>
    <w:rsid w:val="00C9455D"/>
    <w:rsid w:val="00CA1048"/>
    <w:rsid w:val="00CA2B00"/>
    <w:rsid w:val="00CC611C"/>
    <w:rsid w:val="00CF3CBC"/>
    <w:rsid w:val="00D15876"/>
    <w:rsid w:val="00D45C58"/>
    <w:rsid w:val="00D61F19"/>
    <w:rsid w:val="00D67440"/>
    <w:rsid w:val="00D82B4B"/>
    <w:rsid w:val="00D906B7"/>
    <w:rsid w:val="00D9076A"/>
    <w:rsid w:val="00D96232"/>
    <w:rsid w:val="00DA2E40"/>
    <w:rsid w:val="00DB1079"/>
    <w:rsid w:val="00DB27E3"/>
    <w:rsid w:val="00DB3A42"/>
    <w:rsid w:val="00E04DBB"/>
    <w:rsid w:val="00E153DD"/>
    <w:rsid w:val="00E20B97"/>
    <w:rsid w:val="00E213E6"/>
    <w:rsid w:val="00E24FE8"/>
    <w:rsid w:val="00E346DE"/>
    <w:rsid w:val="00E54F0F"/>
    <w:rsid w:val="00E73381"/>
    <w:rsid w:val="00E83FAE"/>
    <w:rsid w:val="00E87FE6"/>
    <w:rsid w:val="00E94616"/>
    <w:rsid w:val="00EA0954"/>
    <w:rsid w:val="00EA4657"/>
    <w:rsid w:val="00EA598E"/>
    <w:rsid w:val="00EA67E6"/>
    <w:rsid w:val="00EB27E5"/>
    <w:rsid w:val="00EE33B7"/>
    <w:rsid w:val="00F1460A"/>
    <w:rsid w:val="00F32218"/>
    <w:rsid w:val="00F44184"/>
    <w:rsid w:val="00F46243"/>
    <w:rsid w:val="00F5221C"/>
    <w:rsid w:val="00F735D8"/>
    <w:rsid w:val="00F76984"/>
    <w:rsid w:val="00F904C0"/>
    <w:rsid w:val="00FA7EA4"/>
    <w:rsid w:val="00FD0D86"/>
    <w:rsid w:val="00FD18DE"/>
    <w:rsid w:val="00FE2059"/>
    <w:rsid w:val="00FF65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9A8A8E"/>
  <w14:defaultImageDpi w14:val="300"/>
  <w15:docId w15:val="{6A03AFF0-3388-463D-9DC7-DCA1D3D6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qFormat/>
    <w:rsid w:val="006F5026"/>
    <w:pPr>
      <w:keepNext/>
      <w:outlineLvl w:val="4"/>
    </w:pPr>
    <w:rPr>
      <w:rFonts w:ascii="Verdana" w:eastAsia="Times New Roman" w:hAnsi="Verdana" w:cs="Times New Roman"/>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6F5026"/>
    <w:rPr>
      <w:rFonts w:ascii="Verdana" w:eastAsia="Times New Roman" w:hAnsi="Verdana" w:cs="Times New Roman"/>
      <w:b/>
      <w:bCs/>
      <w:sz w:val="20"/>
    </w:rPr>
  </w:style>
  <w:style w:type="paragraph" w:styleId="Plattetekst">
    <w:name w:val="Body Text"/>
    <w:basedOn w:val="Standaard"/>
    <w:link w:val="PlattetekstChar"/>
    <w:semiHidden/>
    <w:rsid w:val="006F5026"/>
    <w:pPr>
      <w:jc w:val="center"/>
    </w:pPr>
    <w:rPr>
      <w:rFonts w:ascii="Verdana" w:eastAsia="Times New Roman" w:hAnsi="Verdana" w:cs="Times New Roman"/>
      <w:b/>
      <w:bCs/>
      <w:sz w:val="32"/>
    </w:rPr>
  </w:style>
  <w:style w:type="character" w:customStyle="1" w:styleId="PlattetekstChar">
    <w:name w:val="Platte tekst Char"/>
    <w:basedOn w:val="Standaardalinea-lettertype"/>
    <w:link w:val="Plattetekst"/>
    <w:semiHidden/>
    <w:rsid w:val="006F5026"/>
    <w:rPr>
      <w:rFonts w:ascii="Verdana" w:eastAsia="Times New Roman" w:hAnsi="Verdana" w:cs="Times New Roman"/>
      <w:b/>
      <w:bCs/>
      <w:sz w:val="32"/>
    </w:rPr>
  </w:style>
  <w:style w:type="paragraph" w:styleId="Lijstalinea">
    <w:name w:val="List Paragraph"/>
    <w:basedOn w:val="Standaard"/>
    <w:uiPriority w:val="34"/>
    <w:qFormat/>
    <w:rsid w:val="006F5026"/>
    <w:pPr>
      <w:ind w:left="720"/>
      <w:contextualSpacing/>
    </w:pPr>
    <w:rPr>
      <w:rFonts w:ascii="Verdana" w:eastAsia="Times New Roman" w:hAnsi="Verdana" w:cs="Times New Roman"/>
      <w:sz w:val="20"/>
    </w:rPr>
  </w:style>
  <w:style w:type="paragraph" w:styleId="Koptekst">
    <w:name w:val="header"/>
    <w:basedOn w:val="Standaard"/>
    <w:link w:val="KoptekstChar"/>
    <w:unhideWhenUsed/>
    <w:rsid w:val="005805DF"/>
    <w:pPr>
      <w:tabs>
        <w:tab w:val="center" w:pos="4536"/>
        <w:tab w:val="right" w:pos="9072"/>
      </w:tabs>
    </w:pPr>
  </w:style>
  <w:style w:type="character" w:customStyle="1" w:styleId="KoptekstChar">
    <w:name w:val="Koptekst Char"/>
    <w:basedOn w:val="Standaardalinea-lettertype"/>
    <w:link w:val="Koptekst"/>
    <w:uiPriority w:val="99"/>
    <w:rsid w:val="005805DF"/>
  </w:style>
  <w:style w:type="paragraph" w:styleId="Voettekst">
    <w:name w:val="footer"/>
    <w:basedOn w:val="Standaard"/>
    <w:link w:val="VoettekstChar"/>
    <w:uiPriority w:val="99"/>
    <w:unhideWhenUsed/>
    <w:rsid w:val="005805DF"/>
    <w:pPr>
      <w:tabs>
        <w:tab w:val="center" w:pos="4536"/>
        <w:tab w:val="right" w:pos="9072"/>
      </w:tabs>
    </w:pPr>
  </w:style>
  <w:style w:type="character" w:customStyle="1" w:styleId="VoettekstChar">
    <w:name w:val="Voettekst Char"/>
    <w:basedOn w:val="Standaardalinea-lettertype"/>
    <w:link w:val="Voettekst"/>
    <w:uiPriority w:val="99"/>
    <w:rsid w:val="0058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273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6000B-ABE9-481D-895C-B939AFE2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263E7342</Template>
  <TotalTime>1</TotalTime>
  <Pages>8</Pages>
  <Words>1624</Words>
  <Characters>8933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Rooij</dc:creator>
  <cp:keywords/>
  <dc:description/>
  <cp:lastModifiedBy>Simon Groters</cp:lastModifiedBy>
  <cp:revision>2</cp:revision>
  <dcterms:created xsi:type="dcterms:W3CDTF">2022-05-02T12:49:00Z</dcterms:created>
  <dcterms:modified xsi:type="dcterms:W3CDTF">2022-05-02T12:49:00Z</dcterms:modified>
</cp:coreProperties>
</file>